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E7A" w:rsidRPr="00BE61B1" w:rsidRDefault="00CF4E7A" w:rsidP="00CF4E7A">
      <w:pPr>
        <w:jc w:val="both"/>
        <w:rPr>
          <w:rFonts w:ascii="David" w:hAnsi="David"/>
        </w:rPr>
      </w:pPr>
    </w:p>
    <w:p w:rsidR="00CF4E7A" w:rsidRPr="00BE61B1" w:rsidRDefault="00CF4E7A" w:rsidP="00CF4E7A">
      <w:pPr>
        <w:jc w:val="both"/>
        <w:rPr>
          <w:rFonts w:ascii="David" w:hAnsi="David"/>
          <w:rtl/>
        </w:rPr>
      </w:pPr>
    </w:p>
    <w:p w:rsidR="00CF4E7A" w:rsidRPr="00D33E79" w:rsidRDefault="00CF4E7A" w:rsidP="00CF4E7A">
      <w:pPr>
        <w:jc w:val="center"/>
        <w:rPr>
          <w:rFonts w:ascii="David" w:hAnsi="David"/>
          <w:b/>
          <w:bCs/>
          <w:sz w:val="32"/>
          <w:szCs w:val="32"/>
          <w:rtl/>
        </w:rPr>
      </w:pPr>
      <w:r w:rsidRPr="00D33E79">
        <w:rPr>
          <w:rFonts w:ascii="David" w:hAnsi="David"/>
          <w:b/>
          <w:bCs/>
          <w:sz w:val="32"/>
          <w:szCs w:val="32"/>
          <w:rtl/>
        </w:rPr>
        <w:t xml:space="preserve">תקנון אמן בקהילה </w:t>
      </w:r>
    </w:p>
    <w:p w:rsidR="00CF4E7A" w:rsidRPr="00BE61B1" w:rsidRDefault="00CF4E7A" w:rsidP="00CF4E7A">
      <w:pPr>
        <w:jc w:val="center"/>
        <w:rPr>
          <w:rFonts w:ascii="David" w:hAnsi="David"/>
          <w:rtl/>
        </w:rPr>
      </w:pPr>
    </w:p>
    <w:p w:rsidR="00CF4E7A" w:rsidRPr="00F02312" w:rsidRDefault="00CF4E7A" w:rsidP="00CF4E7A">
      <w:pPr>
        <w:pStyle w:val="a3"/>
        <w:numPr>
          <w:ilvl w:val="0"/>
          <w:numId w:val="1"/>
        </w:numPr>
        <w:jc w:val="both"/>
        <w:rPr>
          <w:rFonts w:ascii="David" w:hAnsi="David"/>
          <w:b/>
          <w:bCs/>
        </w:rPr>
      </w:pPr>
      <w:r w:rsidRPr="00F02312">
        <w:rPr>
          <w:rFonts w:ascii="David" w:hAnsi="David"/>
          <w:b/>
          <w:bCs/>
          <w:rtl/>
        </w:rPr>
        <w:t>מטרות הפרויקט:</w:t>
      </w:r>
    </w:p>
    <w:p w:rsidR="00CF4E7A" w:rsidRPr="0059158A" w:rsidRDefault="00CF4E7A" w:rsidP="00D40D75">
      <w:pPr>
        <w:ind w:left="720"/>
        <w:jc w:val="both"/>
        <w:rPr>
          <w:rFonts w:ascii="David" w:hAnsi="David"/>
          <w:rtl/>
        </w:rPr>
      </w:pPr>
      <w:bookmarkStart w:id="0" w:name="_GoBack"/>
      <w:r w:rsidRPr="00F02312">
        <w:rPr>
          <w:rFonts w:ascii="David" w:hAnsi="David"/>
          <w:rtl/>
        </w:rPr>
        <w:t xml:space="preserve">משרד התרבות והספורט, </w:t>
      </w:r>
      <w:proofErr w:type="spellStart"/>
      <w:r w:rsidRPr="00F02312">
        <w:rPr>
          <w:rFonts w:ascii="David" w:hAnsi="David"/>
          <w:rtl/>
        </w:rPr>
        <w:t>מינהל</w:t>
      </w:r>
      <w:proofErr w:type="spellEnd"/>
      <w:r w:rsidRPr="00F02312">
        <w:rPr>
          <w:rFonts w:ascii="David" w:hAnsi="David"/>
          <w:rtl/>
        </w:rPr>
        <w:t xml:space="preserve"> התרבות, </w:t>
      </w:r>
      <w:r>
        <w:rPr>
          <w:rFonts w:ascii="David" w:hAnsi="David" w:hint="cs"/>
          <w:rtl/>
        </w:rPr>
        <w:t>ר</w:t>
      </w:r>
      <w:r w:rsidR="00D40D75">
        <w:rPr>
          <w:rFonts w:ascii="David" w:hAnsi="David" w:hint="cs"/>
          <w:rtl/>
        </w:rPr>
        <w:t>ו</w:t>
      </w:r>
      <w:r>
        <w:rPr>
          <w:rFonts w:ascii="David" w:hAnsi="David" w:hint="cs"/>
          <w:rtl/>
        </w:rPr>
        <w:t xml:space="preserve">אה ערך רב בקידום פרויקט אמן בקהילה מתוך ההכרה </w:t>
      </w:r>
      <w:r w:rsidRPr="00F02312">
        <w:rPr>
          <w:rFonts w:ascii="David" w:hAnsi="David"/>
          <w:rtl/>
        </w:rPr>
        <w:t xml:space="preserve">בתרומה </w:t>
      </w:r>
      <w:r>
        <w:rPr>
          <w:rFonts w:ascii="David" w:hAnsi="David" w:hint="cs"/>
          <w:rtl/>
        </w:rPr>
        <w:t xml:space="preserve">הענפה </w:t>
      </w:r>
      <w:bookmarkEnd w:id="0"/>
      <w:r>
        <w:rPr>
          <w:rFonts w:ascii="David" w:hAnsi="David" w:hint="cs"/>
          <w:rtl/>
        </w:rPr>
        <w:t>הנלווית ל</w:t>
      </w:r>
      <w:r w:rsidRPr="00F02312">
        <w:rPr>
          <w:rFonts w:ascii="David" w:hAnsi="David"/>
          <w:rtl/>
        </w:rPr>
        <w:t>פע</w:t>
      </w:r>
      <w:r>
        <w:rPr>
          <w:rFonts w:ascii="David" w:hAnsi="David" w:hint="cs"/>
          <w:rtl/>
        </w:rPr>
        <w:t>י</w:t>
      </w:r>
      <w:r w:rsidRPr="00F02312">
        <w:rPr>
          <w:rFonts w:ascii="David" w:hAnsi="David"/>
          <w:rtl/>
        </w:rPr>
        <w:t>ל</w:t>
      </w:r>
      <w:r>
        <w:rPr>
          <w:rFonts w:ascii="David" w:hAnsi="David" w:hint="cs"/>
          <w:rtl/>
        </w:rPr>
        <w:t>ות</w:t>
      </w:r>
      <w:r w:rsidRPr="00F02312">
        <w:rPr>
          <w:rFonts w:ascii="David" w:hAnsi="David"/>
          <w:rtl/>
        </w:rPr>
        <w:t xml:space="preserve"> אמנותית </w:t>
      </w:r>
      <w:r>
        <w:rPr>
          <w:rFonts w:ascii="David" w:hAnsi="David" w:hint="cs"/>
          <w:rtl/>
        </w:rPr>
        <w:t xml:space="preserve">המתקיימת בקרב </w:t>
      </w:r>
      <w:r w:rsidRPr="00F02312">
        <w:rPr>
          <w:rFonts w:ascii="David" w:hAnsi="David"/>
          <w:rtl/>
        </w:rPr>
        <w:t>קהילות בפריפריה</w:t>
      </w:r>
      <w:r>
        <w:rPr>
          <w:rFonts w:ascii="David" w:hAnsi="David" w:hint="cs"/>
          <w:rtl/>
        </w:rPr>
        <w:t>, כמו גם</w:t>
      </w:r>
      <w:r w:rsidRPr="00F02312">
        <w:rPr>
          <w:rFonts w:ascii="David" w:hAnsi="David"/>
          <w:rtl/>
        </w:rPr>
        <w:t xml:space="preserve"> בפוטנציאל הגלום במפגש </w:t>
      </w:r>
      <w:r>
        <w:rPr>
          <w:rFonts w:ascii="David" w:hAnsi="David" w:hint="cs"/>
          <w:rtl/>
        </w:rPr>
        <w:t xml:space="preserve">המתקיים </w:t>
      </w:r>
      <w:r w:rsidRPr="00F02312">
        <w:rPr>
          <w:rFonts w:ascii="David" w:hAnsi="David"/>
          <w:rtl/>
        </w:rPr>
        <w:t>בין אמנים לתושבים</w:t>
      </w:r>
      <w:r>
        <w:rPr>
          <w:rFonts w:ascii="David" w:hAnsi="David" w:hint="cs"/>
          <w:rtl/>
        </w:rPr>
        <w:t xml:space="preserve"> לשם </w:t>
      </w:r>
      <w:r w:rsidRPr="00F02312">
        <w:rPr>
          <w:rFonts w:ascii="David" w:hAnsi="David"/>
          <w:rtl/>
        </w:rPr>
        <w:t>עשיה משותפת</w:t>
      </w:r>
      <w:r>
        <w:rPr>
          <w:rFonts w:ascii="David" w:hAnsi="David" w:hint="cs"/>
          <w:rtl/>
        </w:rPr>
        <w:t xml:space="preserve">, </w:t>
      </w:r>
      <w:r w:rsidRPr="0059158A">
        <w:rPr>
          <w:rFonts w:ascii="David" w:hAnsi="David"/>
          <w:rtl/>
        </w:rPr>
        <w:t xml:space="preserve">לרבות באמצעות הדרכה אישית וקבוצתית של אמנים מצטיינים המקרבים בני נוער ותושבים בוגרים חברי הקהילה המקומית לתהליכי היצירה האמנותית ומקדמים חשיפתה במרחב הקהילתי. </w:t>
      </w:r>
    </w:p>
    <w:p w:rsidR="00CF4E7A" w:rsidRPr="0059158A" w:rsidRDefault="00CF4E7A" w:rsidP="00CF4E7A">
      <w:pPr>
        <w:ind w:left="720"/>
        <w:jc w:val="both"/>
        <w:rPr>
          <w:rFonts w:ascii="David" w:hAnsi="David"/>
          <w:rtl/>
        </w:rPr>
      </w:pPr>
    </w:p>
    <w:p w:rsidR="00CF4E7A" w:rsidRPr="008F56DE" w:rsidRDefault="00CF4E7A" w:rsidP="00CF4E7A">
      <w:pPr>
        <w:pStyle w:val="a3"/>
        <w:jc w:val="both"/>
        <w:rPr>
          <w:rFonts w:ascii="David" w:hAnsi="David"/>
          <w:b/>
          <w:bCs/>
        </w:rPr>
      </w:pPr>
      <w:r w:rsidRPr="008F56DE">
        <w:rPr>
          <w:rFonts w:ascii="David" w:hAnsi="David" w:hint="cs"/>
          <w:b/>
          <w:bCs/>
          <w:rtl/>
        </w:rPr>
        <w:t xml:space="preserve">הפרויקט יגשים מטרות אלה באמצעות: </w:t>
      </w:r>
    </w:p>
    <w:p w:rsidR="00CF4E7A" w:rsidRPr="00F02312" w:rsidRDefault="00CF4E7A" w:rsidP="00CF4E7A">
      <w:pPr>
        <w:numPr>
          <w:ilvl w:val="1"/>
          <w:numId w:val="5"/>
        </w:numPr>
        <w:pBdr>
          <w:top w:val="nil"/>
          <w:left w:val="nil"/>
          <w:bottom w:val="nil"/>
          <w:right w:val="nil"/>
          <w:between w:val="nil"/>
        </w:pBdr>
        <w:autoSpaceDE w:val="0"/>
        <w:autoSpaceDN w:val="0"/>
        <w:adjustRightInd w:val="0"/>
        <w:ind w:left="1179" w:hanging="360"/>
        <w:jc w:val="both"/>
        <w:rPr>
          <w:rFonts w:ascii="David" w:hAnsi="David"/>
        </w:rPr>
      </w:pPr>
      <w:r w:rsidRPr="00F02312">
        <w:rPr>
          <w:rFonts w:ascii="David" w:hAnsi="David"/>
          <w:rtl/>
        </w:rPr>
        <w:t xml:space="preserve">עידוד וסיוע </w:t>
      </w:r>
      <w:r>
        <w:rPr>
          <w:rFonts w:ascii="David" w:hAnsi="David" w:hint="cs"/>
          <w:rtl/>
        </w:rPr>
        <w:t>ליוצרים בתחומי ה</w:t>
      </w:r>
      <w:r w:rsidRPr="00F02312">
        <w:rPr>
          <w:rFonts w:ascii="David" w:hAnsi="David"/>
          <w:rtl/>
        </w:rPr>
        <w:t>אמנ</w:t>
      </w:r>
      <w:r>
        <w:rPr>
          <w:rFonts w:ascii="David" w:hAnsi="David" w:hint="cs"/>
          <w:rtl/>
        </w:rPr>
        <w:t>ות</w:t>
      </w:r>
      <w:r w:rsidRPr="00F02312">
        <w:rPr>
          <w:rFonts w:ascii="David" w:hAnsi="David"/>
        </w:rPr>
        <w:t xml:space="preserve"> </w:t>
      </w:r>
      <w:r>
        <w:rPr>
          <w:rFonts w:ascii="David" w:hAnsi="David" w:hint="cs"/>
          <w:rtl/>
        </w:rPr>
        <w:t>ה</w:t>
      </w:r>
      <w:r w:rsidRPr="00F02312">
        <w:rPr>
          <w:rFonts w:ascii="David" w:hAnsi="David"/>
          <w:rtl/>
        </w:rPr>
        <w:t>פלסטי</w:t>
      </w:r>
      <w:r>
        <w:rPr>
          <w:rFonts w:ascii="David" w:hAnsi="David" w:hint="cs"/>
          <w:rtl/>
        </w:rPr>
        <w:t>ת</w:t>
      </w:r>
      <w:r w:rsidRPr="00F02312">
        <w:rPr>
          <w:rFonts w:ascii="David" w:hAnsi="David"/>
        </w:rPr>
        <w:t xml:space="preserve"> </w:t>
      </w:r>
      <w:r w:rsidRPr="00F02312">
        <w:rPr>
          <w:rFonts w:ascii="David" w:hAnsi="David"/>
          <w:rtl/>
        </w:rPr>
        <w:t>לעבוד</w:t>
      </w:r>
      <w:r w:rsidRPr="00F02312">
        <w:rPr>
          <w:rFonts w:ascii="David" w:hAnsi="David"/>
        </w:rPr>
        <w:t xml:space="preserve"> </w:t>
      </w:r>
      <w:r w:rsidRPr="00F02312">
        <w:rPr>
          <w:rFonts w:ascii="David" w:hAnsi="David"/>
          <w:rtl/>
        </w:rPr>
        <w:t>בתחו</w:t>
      </w:r>
      <w:r>
        <w:rPr>
          <w:rFonts w:ascii="David" w:hAnsi="David" w:hint="cs"/>
          <w:rtl/>
        </w:rPr>
        <w:t>מ</w:t>
      </w:r>
      <w:r w:rsidRPr="00F02312">
        <w:rPr>
          <w:rFonts w:ascii="David" w:hAnsi="David"/>
          <w:rtl/>
        </w:rPr>
        <w:t xml:space="preserve">ם, </w:t>
      </w:r>
      <w:r>
        <w:rPr>
          <w:rFonts w:ascii="David" w:hAnsi="David" w:hint="cs"/>
          <w:rtl/>
        </w:rPr>
        <w:t xml:space="preserve">על מנת </w:t>
      </w:r>
      <w:r w:rsidRPr="00F02312">
        <w:rPr>
          <w:rFonts w:ascii="David" w:hAnsi="David"/>
          <w:rtl/>
        </w:rPr>
        <w:t xml:space="preserve">לפתח ולקדם את עבודתם כיוצרים בצד מעורבות קהילתית, </w:t>
      </w:r>
      <w:r>
        <w:rPr>
          <w:rFonts w:ascii="David" w:hAnsi="David" w:hint="cs"/>
          <w:rtl/>
        </w:rPr>
        <w:t xml:space="preserve">באופן שיאפשר להם </w:t>
      </w:r>
      <w:r w:rsidRPr="00F02312">
        <w:rPr>
          <w:rFonts w:ascii="David" w:hAnsi="David"/>
          <w:rtl/>
        </w:rPr>
        <w:t>ביטחון</w:t>
      </w:r>
      <w:r w:rsidRPr="00F02312">
        <w:rPr>
          <w:rFonts w:ascii="David" w:hAnsi="David"/>
        </w:rPr>
        <w:t xml:space="preserve"> </w:t>
      </w:r>
      <w:r w:rsidRPr="00F02312">
        <w:rPr>
          <w:rFonts w:ascii="David" w:hAnsi="David"/>
          <w:rtl/>
        </w:rPr>
        <w:t>כלכלי</w:t>
      </w:r>
      <w:r>
        <w:rPr>
          <w:rFonts w:ascii="David" w:hAnsi="David" w:hint="cs"/>
          <w:rtl/>
        </w:rPr>
        <w:t xml:space="preserve"> ובכך יאפשר להם ל</w:t>
      </w:r>
      <w:r w:rsidRPr="00F02312">
        <w:rPr>
          <w:rFonts w:ascii="David" w:hAnsi="David"/>
          <w:rtl/>
        </w:rPr>
        <w:t>התפנות ל</w:t>
      </w:r>
      <w:r>
        <w:rPr>
          <w:rFonts w:ascii="David" w:hAnsi="David" w:hint="cs"/>
          <w:rtl/>
        </w:rPr>
        <w:t xml:space="preserve">קידום </w:t>
      </w:r>
      <w:r w:rsidRPr="00F02312">
        <w:rPr>
          <w:rFonts w:ascii="David" w:hAnsi="David"/>
          <w:rtl/>
        </w:rPr>
        <w:t>יצירתם האישית</w:t>
      </w:r>
      <w:r w:rsidRPr="00F02312">
        <w:rPr>
          <w:rFonts w:ascii="David" w:hAnsi="David"/>
        </w:rPr>
        <w:t xml:space="preserve">. </w:t>
      </w:r>
      <w:r>
        <w:rPr>
          <w:rFonts w:ascii="David" w:hAnsi="David" w:hint="cs"/>
          <w:rtl/>
        </w:rPr>
        <w:t xml:space="preserve"> </w:t>
      </w:r>
    </w:p>
    <w:p w:rsidR="00CF4E7A" w:rsidRPr="00BE61B1" w:rsidRDefault="00CF4E7A" w:rsidP="00CF4E7A">
      <w:pPr>
        <w:numPr>
          <w:ilvl w:val="1"/>
          <w:numId w:val="5"/>
        </w:numPr>
        <w:pBdr>
          <w:top w:val="nil"/>
          <w:left w:val="nil"/>
          <w:bottom w:val="nil"/>
          <w:right w:val="nil"/>
          <w:between w:val="nil"/>
        </w:pBdr>
        <w:autoSpaceDE w:val="0"/>
        <w:autoSpaceDN w:val="0"/>
        <w:adjustRightInd w:val="0"/>
        <w:ind w:left="1179" w:hanging="360"/>
        <w:jc w:val="both"/>
        <w:rPr>
          <w:rFonts w:ascii="David" w:hAnsi="David"/>
        </w:rPr>
      </w:pPr>
      <w:r w:rsidRPr="00BE61B1">
        <w:rPr>
          <w:rFonts w:ascii="David" w:eastAsia="Arial" w:hAnsi="David" w:hint="cs"/>
          <w:color w:val="000000"/>
          <w:rtl/>
        </w:rPr>
        <w:t>חשיפת</w:t>
      </w:r>
      <w:r w:rsidRPr="00BE61B1">
        <w:rPr>
          <w:rFonts w:ascii="David" w:eastAsia="Arial" w:hAnsi="David"/>
          <w:color w:val="000000"/>
          <w:rtl/>
        </w:rPr>
        <w:t xml:space="preserve"> </w:t>
      </w:r>
      <w:r>
        <w:rPr>
          <w:rFonts w:ascii="David" w:eastAsia="Arial" w:hAnsi="David" w:hint="cs"/>
          <w:color w:val="000000"/>
          <w:rtl/>
        </w:rPr>
        <w:t xml:space="preserve">תחומי האמנות הפלסטית, תוך התנסות בהם, בקרב קהלים רחבים, ובכלל זה </w:t>
      </w:r>
      <w:r w:rsidRPr="00BE61B1">
        <w:rPr>
          <w:rFonts w:ascii="David" w:eastAsia="Arial" w:hAnsi="David"/>
          <w:color w:val="000000"/>
          <w:rtl/>
        </w:rPr>
        <w:t>משתתפי התכנית מהקהילה</w:t>
      </w:r>
      <w:r>
        <w:rPr>
          <w:rFonts w:ascii="David" w:eastAsia="Arial" w:hAnsi="David" w:hint="cs"/>
          <w:color w:val="000000"/>
          <w:rtl/>
        </w:rPr>
        <w:t xml:space="preserve">, </w:t>
      </w:r>
      <w:r w:rsidRPr="00BE61B1">
        <w:rPr>
          <w:rFonts w:ascii="David" w:eastAsia="Arial" w:hAnsi="David"/>
          <w:color w:val="000000"/>
          <w:rtl/>
        </w:rPr>
        <w:t>אמנים מקומיים</w:t>
      </w:r>
      <w:r>
        <w:rPr>
          <w:rFonts w:ascii="David" w:eastAsia="Arial" w:hAnsi="David" w:hint="cs"/>
          <w:color w:val="000000"/>
          <w:rtl/>
        </w:rPr>
        <w:t>, ותושבי המקום אשר ייהנו מתערוכה בה יוצגו תוצרי הפרויקט, במטרה להרחיב</w:t>
      </w:r>
      <w:r w:rsidRPr="00BE61B1">
        <w:rPr>
          <w:rFonts w:ascii="David" w:eastAsia="Arial" w:hAnsi="David"/>
          <w:color w:val="000000"/>
          <w:rtl/>
        </w:rPr>
        <w:t xml:space="preserve"> </w:t>
      </w:r>
      <w:r>
        <w:rPr>
          <w:rFonts w:ascii="David" w:eastAsia="Arial" w:hAnsi="David" w:hint="cs"/>
          <w:color w:val="000000"/>
          <w:rtl/>
        </w:rPr>
        <w:t>א</w:t>
      </w:r>
      <w:r w:rsidRPr="00BE61B1">
        <w:rPr>
          <w:rFonts w:ascii="David" w:eastAsia="Arial" w:hAnsi="David"/>
          <w:color w:val="000000"/>
          <w:rtl/>
        </w:rPr>
        <w:t>ת מעגל היוצרים</w:t>
      </w:r>
      <w:r w:rsidRPr="00BE61B1">
        <w:rPr>
          <w:rFonts w:ascii="David" w:hAnsi="David"/>
        </w:rPr>
        <w:t xml:space="preserve"> </w:t>
      </w:r>
      <w:r w:rsidRPr="00BE61B1">
        <w:rPr>
          <w:rFonts w:ascii="David" w:hAnsi="David"/>
          <w:rtl/>
        </w:rPr>
        <w:t>ו</w:t>
      </w:r>
      <w:r>
        <w:rPr>
          <w:rFonts w:ascii="David" w:hAnsi="David" w:hint="cs"/>
          <w:rtl/>
        </w:rPr>
        <w:t xml:space="preserve">חיזוק העניין </w:t>
      </w:r>
      <w:r w:rsidRPr="00BE61B1">
        <w:rPr>
          <w:rFonts w:ascii="David" w:hAnsi="David"/>
          <w:rtl/>
        </w:rPr>
        <w:t xml:space="preserve">הקהילתי סביב תחום זה. </w:t>
      </w:r>
    </w:p>
    <w:p w:rsidR="00CF4E7A" w:rsidRPr="00A91F45" w:rsidRDefault="00CF4E7A" w:rsidP="00CF4E7A">
      <w:pPr>
        <w:autoSpaceDE w:val="0"/>
        <w:autoSpaceDN w:val="0"/>
        <w:adjustRightInd w:val="0"/>
        <w:ind w:left="360"/>
        <w:jc w:val="both"/>
        <w:rPr>
          <w:rFonts w:ascii="David" w:hAnsi="David"/>
          <w:rtl/>
        </w:rPr>
      </w:pPr>
    </w:p>
    <w:p w:rsidR="00CF4E7A" w:rsidRDefault="00CF4E7A" w:rsidP="00CF4E7A">
      <w:pPr>
        <w:autoSpaceDE w:val="0"/>
        <w:autoSpaceDN w:val="0"/>
        <w:adjustRightInd w:val="0"/>
        <w:ind w:left="729"/>
        <w:jc w:val="both"/>
        <w:rPr>
          <w:rFonts w:ascii="David" w:hAnsi="David"/>
          <w:rtl/>
        </w:rPr>
      </w:pPr>
      <w:r w:rsidRPr="0020626B">
        <w:rPr>
          <w:rFonts w:ascii="David" w:hAnsi="David"/>
          <w:rtl/>
        </w:rPr>
        <w:t>הפרויקט</w:t>
      </w:r>
      <w:r w:rsidRPr="0020626B">
        <w:rPr>
          <w:rFonts w:ascii="David" w:hAnsi="David"/>
        </w:rPr>
        <w:t xml:space="preserve"> </w:t>
      </w:r>
      <w:r w:rsidRPr="0020626B">
        <w:rPr>
          <w:rFonts w:ascii="David" w:hAnsi="David"/>
          <w:rtl/>
        </w:rPr>
        <w:t>ילווה</w:t>
      </w:r>
      <w:r w:rsidRPr="0020626B">
        <w:rPr>
          <w:rFonts w:ascii="David" w:hAnsi="David"/>
        </w:rPr>
        <w:t xml:space="preserve"> </w:t>
      </w:r>
      <w:r>
        <w:rPr>
          <w:rFonts w:ascii="David" w:hAnsi="David" w:hint="cs"/>
          <w:rtl/>
        </w:rPr>
        <w:t xml:space="preserve">על ידי </w:t>
      </w:r>
      <w:r w:rsidRPr="0020626B">
        <w:rPr>
          <w:rFonts w:ascii="David" w:hAnsi="David"/>
          <w:rtl/>
        </w:rPr>
        <w:t>מנחה</w:t>
      </w:r>
      <w:r>
        <w:rPr>
          <w:rFonts w:ascii="David" w:hAnsi="David" w:hint="cs"/>
          <w:rtl/>
        </w:rPr>
        <w:t xml:space="preserve"> מקצועי מתחום האמנות הפלסטית, </w:t>
      </w:r>
      <w:r w:rsidRPr="0020626B">
        <w:rPr>
          <w:rFonts w:ascii="David" w:hAnsi="David"/>
          <w:rtl/>
        </w:rPr>
        <w:t xml:space="preserve"> מטעם משרד</w:t>
      </w:r>
      <w:r w:rsidRPr="0020626B">
        <w:rPr>
          <w:rFonts w:ascii="David" w:hAnsi="David"/>
        </w:rPr>
        <w:t xml:space="preserve"> </w:t>
      </w:r>
      <w:r w:rsidRPr="0020626B">
        <w:rPr>
          <w:rFonts w:ascii="David" w:hAnsi="David"/>
          <w:rtl/>
        </w:rPr>
        <w:t>התרבות</w:t>
      </w:r>
      <w:r w:rsidRPr="0020626B">
        <w:rPr>
          <w:rFonts w:ascii="David" w:hAnsi="David"/>
        </w:rPr>
        <w:t xml:space="preserve"> </w:t>
      </w:r>
      <w:r w:rsidRPr="0020626B">
        <w:rPr>
          <w:rFonts w:ascii="David" w:hAnsi="David"/>
          <w:rtl/>
        </w:rPr>
        <w:t>והספורט</w:t>
      </w:r>
      <w:r w:rsidRPr="0020626B">
        <w:rPr>
          <w:rFonts w:ascii="David" w:hAnsi="David" w:hint="cs"/>
          <w:rtl/>
        </w:rPr>
        <w:t>,</w:t>
      </w:r>
      <w:r w:rsidRPr="0020626B">
        <w:rPr>
          <w:rFonts w:ascii="David" w:hAnsi="David"/>
          <w:rtl/>
        </w:rPr>
        <w:t xml:space="preserve"> אשר ירכז</w:t>
      </w:r>
      <w:r w:rsidRPr="0020626B">
        <w:rPr>
          <w:rFonts w:ascii="David" w:hAnsi="David"/>
        </w:rPr>
        <w:t xml:space="preserve"> </w:t>
      </w:r>
      <w:r w:rsidRPr="0020626B">
        <w:rPr>
          <w:rFonts w:ascii="David" w:hAnsi="David"/>
          <w:rtl/>
        </w:rPr>
        <w:t>וילווה</w:t>
      </w:r>
      <w:r w:rsidRPr="0020626B">
        <w:rPr>
          <w:rFonts w:ascii="David" w:hAnsi="David"/>
        </w:rPr>
        <w:t xml:space="preserve"> </w:t>
      </w:r>
      <w:r w:rsidRPr="0020626B">
        <w:rPr>
          <w:rFonts w:ascii="David" w:hAnsi="David"/>
          <w:rtl/>
        </w:rPr>
        <w:t>את</w:t>
      </w:r>
      <w:r w:rsidRPr="0020626B">
        <w:rPr>
          <w:rFonts w:ascii="David" w:hAnsi="David"/>
        </w:rPr>
        <w:t xml:space="preserve"> </w:t>
      </w:r>
      <w:r w:rsidRPr="0020626B">
        <w:rPr>
          <w:rFonts w:ascii="David" w:hAnsi="David"/>
          <w:rtl/>
        </w:rPr>
        <w:t>כלל</w:t>
      </w:r>
      <w:r w:rsidRPr="0020626B">
        <w:rPr>
          <w:rFonts w:ascii="David" w:hAnsi="David"/>
        </w:rPr>
        <w:t xml:space="preserve"> </w:t>
      </w:r>
      <w:r w:rsidRPr="0020626B">
        <w:rPr>
          <w:rFonts w:ascii="David" w:hAnsi="David"/>
          <w:rtl/>
        </w:rPr>
        <w:t>האמנים הנבחרים</w:t>
      </w:r>
      <w:r w:rsidRPr="0020626B">
        <w:rPr>
          <w:rFonts w:ascii="David" w:hAnsi="David"/>
        </w:rPr>
        <w:t xml:space="preserve"> </w:t>
      </w:r>
      <w:r>
        <w:rPr>
          <w:rFonts w:ascii="David" w:hAnsi="David" w:hint="cs"/>
          <w:rtl/>
        </w:rPr>
        <w:t>ב</w:t>
      </w:r>
      <w:r w:rsidRPr="0020626B">
        <w:rPr>
          <w:rFonts w:ascii="David" w:hAnsi="David"/>
          <w:rtl/>
        </w:rPr>
        <w:t>פרויקט. המנחה יספק ייעוץ והכוונה</w:t>
      </w:r>
      <w:r>
        <w:rPr>
          <w:rFonts w:ascii="David" w:hAnsi="David" w:hint="cs"/>
          <w:rtl/>
        </w:rPr>
        <w:t>,</w:t>
      </w:r>
      <w:r w:rsidRPr="0020626B">
        <w:rPr>
          <w:rFonts w:ascii="David" w:hAnsi="David"/>
          <w:rtl/>
        </w:rPr>
        <w:t xml:space="preserve"> ידריך את </w:t>
      </w:r>
      <w:r w:rsidRPr="0020626B">
        <w:rPr>
          <w:rFonts w:ascii="David" w:hAnsi="David"/>
        </w:rPr>
        <w:t xml:space="preserve"> </w:t>
      </w:r>
      <w:r w:rsidRPr="0020626B">
        <w:rPr>
          <w:rFonts w:ascii="David" w:hAnsi="David"/>
          <w:rtl/>
        </w:rPr>
        <w:t>האמנים, יסייע</w:t>
      </w:r>
      <w:r w:rsidRPr="0020626B">
        <w:rPr>
          <w:rFonts w:ascii="David" w:hAnsi="David"/>
        </w:rPr>
        <w:t xml:space="preserve"> </w:t>
      </w:r>
      <w:r w:rsidRPr="0020626B">
        <w:rPr>
          <w:rFonts w:ascii="David" w:hAnsi="David"/>
          <w:rtl/>
        </w:rPr>
        <w:t>בפתרון</w:t>
      </w:r>
      <w:r w:rsidRPr="0020626B">
        <w:rPr>
          <w:rFonts w:ascii="David" w:hAnsi="David"/>
        </w:rPr>
        <w:t xml:space="preserve"> </w:t>
      </w:r>
      <w:r w:rsidR="00436BEB">
        <w:rPr>
          <w:rFonts w:ascii="David" w:hAnsi="David"/>
          <w:rtl/>
        </w:rPr>
        <w:t>בעיו</w:t>
      </w:r>
      <w:r w:rsidR="00436BEB">
        <w:rPr>
          <w:rFonts w:ascii="David" w:hAnsi="David" w:hint="cs"/>
          <w:rtl/>
        </w:rPr>
        <w:t>ת, יהווה חוליה מקשרת בין הרשות לאמנים</w:t>
      </w:r>
      <w:r w:rsidRPr="0020626B">
        <w:rPr>
          <w:rFonts w:ascii="David" w:hAnsi="David"/>
        </w:rPr>
        <w:t xml:space="preserve"> </w:t>
      </w:r>
      <w:r w:rsidRPr="0020626B">
        <w:rPr>
          <w:rFonts w:ascii="David" w:hAnsi="David"/>
          <w:rtl/>
        </w:rPr>
        <w:t>ויפקח</w:t>
      </w:r>
      <w:r w:rsidRPr="0020626B">
        <w:rPr>
          <w:rFonts w:ascii="David" w:hAnsi="David"/>
        </w:rPr>
        <w:t xml:space="preserve"> </w:t>
      </w:r>
      <w:r w:rsidRPr="0020626B">
        <w:rPr>
          <w:rFonts w:ascii="David" w:hAnsi="David"/>
          <w:rtl/>
        </w:rPr>
        <w:t>על עבודתם</w:t>
      </w:r>
      <w:r w:rsidRPr="0020626B">
        <w:rPr>
          <w:rFonts w:ascii="David" w:hAnsi="David"/>
        </w:rPr>
        <w:t xml:space="preserve"> </w:t>
      </w:r>
      <w:r w:rsidRPr="0020626B">
        <w:rPr>
          <w:rFonts w:ascii="David" w:hAnsi="David"/>
          <w:rtl/>
        </w:rPr>
        <w:t>במוקדי</w:t>
      </w:r>
      <w:r w:rsidRPr="0020626B">
        <w:rPr>
          <w:rFonts w:ascii="David" w:hAnsi="David"/>
        </w:rPr>
        <w:t xml:space="preserve"> </w:t>
      </w:r>
      <w:r w:rsidRPr="0020626B">
        <w:rPr>
          <w:rFonts w:ascii="David" w:hAnsi="David"/>
          <w:rtl/>
        </w:rPr>
        <w:t>הפעילות</w:t>
      </w:r>
      <w:r w:rsidRPr="0020626B">
        <w:rPr>
          <w:rFonts w:ascii="David" w:hAnsi="David"/>
        </w:rPr>
        <w:t xml:space="preserve"> </w:t>
      </w:r>
      <w:r w:rsidRPr="0020626B">
        <w:rPr>
          <w:rFonts w:ascii="David" w:hAnsi="David"/>
          <w:rtl/>
        </w:rPr>
        <w:t>השונים</w:t>
      </w:r>
      <w:r>
        <w:rPr>
          <w:rFonts w:ascii="David" w:hAnsi="David" w:hint="cs"/>
          <w:rtl/>
        </w:rPr>
        <w:t xml:space="preserve"> וידווח לנציג </w:t>
      </w:r>
      <w:proofErr w:type="spellStart"/>
      <w:r>
        <w:rPr>
          <w:rFonts w:ascii="David" w:hAnsi="David" w:hint="cs"/>
          <w:rtl/>
        </w:rPr>
        <w:t>מינהל</w:t>
      </w:r>
      <w:proofErr w:type="spellEnd"/>
      <w:r>
        <w:rPr>
          <w:rFonts w:ascii="David" w:hAnsi="David" w:hint="cs"/>
          <w:rtl/>
        </w:rPr>
        <w:t xml:space="preserve"> תרבות האמון על פרויקט זה בהתאם לדרישות המשרד.</w:t>
      </w:r>
    </w:p>
    <w:p w:rsidR="00CF4E7A" w:rsidRDefault="00CF4E7A" w:rsidP="00CF4E7A">
      <w:pPr>
        <w:autoSpaceDE w:val="0"/>
        <w:autoSpaceDN w:val="0"/>
        <w:adjustRightInd w:val="0"/>
        <w:ind w:left="729"/>
        <w:jc w:val="both"/>
        <w:rPr>
          <w:rFonts w:ascii="David" w:hAnsi="David"/>
          <w:rtl/>
        </w:rPr>
      </w:pPr>
    </w:p>
    <w:p w:rsidR="00CF4E7A" w:rsidRDefault="00CF4E7A" w:rsidP="00CF4E7A">
      <w:pPr>
        <w:autoSpaceDE w:val="0"/>
        <w:autoSpaceDN w:val="0"/>
        <w:adjustRightInd w:val="0"/>
        <w:ind w:left="729"/>
        <w:jc w:val="both"/>
        <w:rPr>
          <w:rFonts w:ascii="David" w:hAnsi="David"/>
          <w:rtl/>
        </w:rPr>
      </w:pPr>
      <w:r>
        <w:rPr>
          <w:rFonts w:ascii="David" w:hAnsi="David" w:hint="cs"/>
          <w:rtl/>
        </w:rPr>
        <w:t>במסגרת הפרויקט יופעלו צוותים של יוצרים עצמאיים מתחומי האמנות הפלסטית, האדריכלות והעיצוב (לכל הפחות צמדים וניתן לפעול גם כשלישייה). כאשר הפעילות תתבצע על יד הצוות באותה רשות מקומית, אולם כל יוצר החבר בצוות יידרש לקיים פעילות כמפורט בסעיף 3 לתקנון זה.</w:t>
      </w:r>
    </w:p>
    <w:p w:rsidR="00CF4E7A" w:rsidRDefault="00CF4E7A" w:rsidP="00CF4E7A">
      <w:pPr>
        <w:autoSpaceDE w:val="0"/>
        <w:autoSpaceDN w:val="0"/>
        <w:adjustRightInd w:val="0"/>
        <w:ind w:left="729"/>
        <w:jc w:val="both"/>
        <w:rPr>
          <w:rFonts w:ascii="David" w:hAnsi="David"/>
          <w:rtl/>
        </w:rPr>
      </w:pPr>
      <w:r>
        <w:rPr>
          <w:rFonts w:ascii="David" w:hAnsi="David" w:hint="cs"/>
          <w:rtl/>
        </w:rPr>
        <w:t xml:space="preserve">יודגש כי כל פרויקט, יערך בשיתוף פעולה עם רשות מקומית בתחומה הוא יתבצע. </w:t>
      </w:r>
    </w:p>
    <w:p w:rsidR="00CF4E7A" w:rsidRDefault="00CF4E7A" w:rsidP="00CF4E7A">
      <w:pPr>
        <w:autoSpaceDE w:val="0"/>
        <w:autoSpaceDN w:val="0"/>
        <w:adjustRightInd w:val="0"/>
        <w:ind w:left="360"/>
        <w:jc w:val="both"/>
        <w:rPr>
          <w:rFonts w:ascii="David" w:hAnsi="David"/>
          <w:rtl/>
        </w:rPr>
      </w:pPr>
    </w:p>
    <w:p w:rsidR="00CF4E7A" w:rsidRPr="001D3EBA" w:rsidRDefault="00CF4E7A" w:rsidP="00CF4E7A">
      <w:pPr>
        <w:pStyle w:val="a3"/>
        <w:numPr>
          <w:ilvl w:val="0"/>
          <w:numId w:val="1"/>
        </w:numPr>
        <w:jc w:val="both"/>
        <w:rPr>
          <w:rFonts w:ascii="David" w:hAnsi="David"/>
          <w:b/>
          <w:bCs/>
        </w:rPr>
      </w:pPr>
      <w:r w:rsidRPr="001D3EBA">
        <w:rPr>
          <w:rFonts w:ascii="David" w:hAnsi="David" w:hint="cs"/>
          <w:b/>
          <w:bCs/>
          <w:rtl/>
        </w:rPr>
        <w:t xml:space="preserve">אופן </w:t>
      </w:r>
      <w:r>
        <w:rPr>
          <w:rFonts w:ascii="David" w:hAnsi="David" w:hint="cs"/>
          <w:b/>
          <w:bCs/>
          <w:rtl/>
        </w:rPr>
        <w:t>ה</w:t>
      </w:r>
      <w:r w:rsidRPr="001D3EBA">
        <w:rPr>
          <w:rFonts w:ascii="David" w:hAnsi="David" w:hint="cs"/>
          <w:b/>
          <w:bCs/>
          <w:rtl/>
        </w:rPr>
        <w:t>בחיר</w:t>
      </w:r>
      <w:r>
        <w:rPr>
          <w:rFonts w:ascii="David" w:hAnsi="David" w:hint="cs"/>
          <w:b/>
          <w:bCs/>
          <w:rtl/>
        </w:rPr>
        <w:t>ה</w:t>
      </w:r>
      <w:r w:rsidRPr="001D3EBA">
        <w:rPr>
          <w:rFonts w:ascii="David" w:hAnsi="David" w:hint="cs"/>
          <w:b/>
          <w:bCs/>
          <w:rtl/>
        </w:rPr>
        <w:t xml:space="preserve"> :</w:t>
      </w:r>
    </w:p>
    <w:p w:rsidR="00CF4E7A" w:rsidRDefault="00CF4E7A" w:rsidP="00CF4E7A">
      <w:pPr>
        <w:pStyle w:val="a3"/>
        <w:numPr>
          <w:ilvl w:val="1"/>
          <w:numId w:val="4"/>
        </w:numPr>
        <w:spacing w:before="60"/>
        <w:ind w:left="1179" w:hanging="540"/>
        <w:jc w:val="both"/>
        <w:rPr>
          <w:rFonts w:ascii="David" w:hAnsi="David"/>
          <w:rtl/>
        </w:rPr>
      </w:pPr>
      <w:r w:rsidRPr="001D3EBA">
        <w:rPr>
          <w:rFonts w:ascii="David" w:hAnsi="David"/>
          <w:rtl/>
        </w:rPr>
        <w:t xml:space="preserve">מדי שנה תפרסם המחלקה למוזאונים ולאמנות פלסטית </w:t>
      </w:r>
      <w:proofErr w:type="spellStart"/>
      <w:r w:rsidRPr="001D3EBA">
        <w:rPr>
          <w:rFonts w:ascii="David" w:hAnsi="David"/>
          <w:rtl/>
        </w:rPr>
        <w:t>במינהל</w:t>
      </w:r>
      <w:proofErr w:type="spellEnd"/>
      <w:r w:rsidRPr="001D3EBA">
        <w:rPr>
          <w:rFonts w:ascii="David" w:hAnsi="David"/>
          <w:rtl/>
        </w:rPr>
        <w:t xml:space="preserve"> התרבות, קול קורא המזמין את </w:t>
      </w:r>
      <w:r>
        <w:rPr>
          <w:rFonts w:ascii="David" w:hAnsi="David" w:hint="cs"/>
          <w:rtl/>
        </w:rPr>
        <w:t>ה</w:t>
      </w:r>
      <w:r w:rsidRPr="001D3EBA">
        <w:rPr>
          <w:rFonts w:ascii="David" w:hAnsi="David"/>
          <w:rtl/>
        </w:rPr>
        <w:t xml:space="preserve">אמנים להציג את מועמדותם. </w:t>
      </w:r>
    </w:p>
    <w:p w:rsidR="00CF4E7A" w:rsidRDefault="00CF4E7A" w:rsidP="00CF4E7A">
      <w:pPr>
        <w:pStyle w:val="a3"/>
        <w:numPr>
          <w:ilvl w:val="1"/>
          <w:numId w:val="4"/>
        </w:numPr>
        <w:spacing w:before="60"/>
        <w:ind w:left="1179" w:hanging="540"/>
        <w:jc w:val="both"/>
        <w:rPr>
          <w:rFonts w:ascii="David" w:hAnsi="David"/>
        </w:rPr>
      </w:pPr>
      <w:r w:rsidRPr="001D3EBA">
        <w:rPr>
          <w:rFonts w:ascii="David" w:hAnsi="David"/>
          <w:rtl/>
        </w:rPr>
        <w:t xml:space="preserve">ההצעות יוגשו על ידי צוותים </w:t>
      </w:r>
      <w:r>
        <w:rPr>
          <w:rFonts w:ascii="David" w:hAnsi="David" w:hint="cs"/>
          <w:rtl/>
        </w:rPr>
        <w:t xml:space="preserve">המונים </w:t>
      </w:r>
      <w:r w:rsidRPr="00D33E79">
        <w:rPr>
          <w:rFonts w:ascii="David" w:hAnsi="David" w:hint="cs"/>
          <w:rtl/>
        </w:rPr>
        <w:t xml:space="preserve">שניים (2) עד שלושה (3) </w:t>
      </w:r>
      <w:r w:rsidRPr="00D33E79">
        <w:rPr>
          <w:rFonts w:ascii="David" w:hAnsi="David"/>
          <w:rtl/>
        </w:rPr>
        <w:t xml:space="preserve">אמנים </w:t>
      </w:r>
      <w:r w:rsidRPr="00D33E79">
        <w:rPr>
          <w:rFonts w:ascii="David" w:hAnsi="David" w:hint="cs"/>
          <w:rtl/>
        </w:rPr>
        <w:t xml:space="preserve">אשר יחברו </w:t>
      </w:r>
      <w:r w:rsidRPr="00D33E79">
        <w:rPr>
          <w:rFonts w:ascii="David" w:hAnsi="David"/>
          <w:rtl/>
        </w:rPr>
        <w:t>לרשות</w:t>
      </w:r>
      <w:r w:rsidRPr="00D33E79">
        <w:rPr>
          <w:rFonts w:ascii="David" w:hAnsi="David" w:hint="cs"/>
          <w:rtl/>
        </w:rPr>
        <w:t xml:space="preserve"> מקומית לטובת ביצוע הפרויקט בתחומה </w:t>
      </w:r>
      <w:r w:rsidRPr="00D33E79">
        <w:rPr>
          <w:rFonts w:ascii="David" w:hAnsi="David"/>
          <w:rtl/>
        </w:rPr>
        <w:t>.</w:t>
      </w:r>
      <w:r w:rsidRPr="001D3EBA">
        <w:rPr>
          <w:rFonts w:ascii="David" w:hAnsi="David"/>
          <w:rtl/>
        </w:rPr>
        <w:t xml:space="preserve"> </w:t>
      </w:r>
      <w:r>
        <w:rPr>
          <w:rFonts w:ascii="David" w:hAnsi="David" w:hint="cs"/>
          <w:rtl/>
        </w:rPr>
        <w:t>טופס הבקשה יפורסם בצמוד לתקנון זה.</w:t>
      </w:r>
    </w:p>
    <w:p w:rsidR="00CF4E7A" w:rsidRDefault="00CF4E7A" w:rsidP="00CF4E7A">
      <w:pPr>
        <w:spacing w:before="60"/>
        <w:jc w:val="both"/>
        <w:rPr>
          <w:rFonts w:ascii="David" w:hAnsi="David"/>
          <w:rtl/>
        </w:rPr>
      </w:pPr>
    </w:p>
    <w:p w:rsidR="00CF4E7A" w:rsidRDefault="00CF4E7A" w:rsidP="00CF4E7A">
      <w:pPr>
        <w:spacing w:before="60"/>
        <w:jc w:val="both"/>
        <w:rPr>
          <w:rFonts w:ascii="David" w:hAnsi="David"/>
          <w:rtl/>
        </w:rPr>
      </w:pPr>
    </w:p>
    <w:p w:rsidR="00CF4E7A" w:rsidRPr="00CF4E7A" w:rsidRDefault="00CF4E7A" w:rsidP="00CF4E7A">
      <w:pPr>
        <w:spacing w:before="60"/>
        <w:jc w:val="both"/>
        <w:rPr>
          <w:rFonts w:ascii="David" w:hAnsi="David"/>
          <w:rtl/>
        </w:rPr>
      </w:pPr>
    </w:p>
    <w:p w:rsidR="00CF4E7A" w:rsidRPr="006410C0" w:rsidRDefault="00CF4E7A" w:rsidP="00CF4E7A">
      <w:pPr>
        <w:pStyle w:val="a3"/>
        <w:numPr>
          <w:ilvl w:val="1"/>
          <w:numId w:val="4"/>
        </w:numPr>
        <w:spacing w:before="60"/>
        <w:ind w:left="1179" w:hanging="540"/>
        <w:jc w:val="both"/>
        <w:rPr>
          <w:rFonts w:ascii="David" w:hAnsi="David"/>
          <w:rtl/>
        </w:rPr>
      </w:pPr>
      <w:r w:rsidRPr="006410C0">
        <w:rPr>
          <w:rFonts w:ascii="David" w:hAnsi="David"/>
          <w:rtl/>
        </w:rPr>
        <w:t>המדור לאמנות פלסטית יכהן כוועד נאמנים לפרויקט זה וימנה</w:t>
      </w:r>
      <w:r w:rsidRPr="006410C0">
        <w:rPr>
          <w:rFonts w:ascii="David" w:hAnsi="David" w:hint="cs"/>
          <w:rtl/>
        </w:rPr>
        <w:t>,</w:t>
      </w:r>
      <w:r w:rsidRPr="006410C0">
        <w:rPr>
          <w:rFonts w:ascii="David" w:hAnsi="David"/>
          <w:rtl/>
        </w:rPr>
        <w:t xml:space="preserve"> </w:t>
      </w:r>
      <w:r w:rsidRPr="006410C0">
        <w:rPr>
          <w:rFonts w:ascii="David" w:hAnsi="David" w:hint="cs"/>
          <w:rtl/>
        </w:rPr>
        <w:t xml:space="preserve">לטובת הבחירה, </w:t>
      </w:r>
      <w:r w:rsidRPr="006410C0">
        <w:rPr>
          <w:rFonts w:ascii="David" w:hAnsi="David"/>
          <w:rtl/>
        </w:rPr>
        <w:t xml:space="preserve">וועדת שיפוט </w:t>
      </w:r>
      <w:r w:rsidRPr="006410C0">
        <w:rPr>
          <w:rFonts w:ascii="David" w:hAnsi="David" w:hint="cs"/>
          <w:rtl/>
        </w:rPr>
        <w:t xml:space="preserve">שתמנה </w:t>
      </w:r>
      <w:r w:rsidRPr="006410C0">
        <w:rPr>
          <w:rFonts w:ascii="David" w:hAnsi="David"/>
          <w:rtl/>
        </w:rPr>
        <w:t>שלושה עד חמישה אנשי מקצוע מתחומי האמנות</w:t>
      </w:r>
      <w:r w:rsidRPr="006410C0">
        <w:rPr>
          <w:rFonts w:ascii="David" w:hAnsi="David" w:hint="cs"/>
          <w:rtl/>
        </w:rPr>
        <w:t xml:space="preserve"> הפלסטית</w:t>
      </w:r>
      <w:r w:rsidRPr="006410C0">
        <w:rPr>
          <w:rFonts w:ascii="David" w:hAnsi="David"/>
          <w:rtl/>
        </w:rPr>
        <w:t xml:space="preserve">. </w:t>
      </w:r>
      <w:r w:rsidRPr="006410C0">
        <w:rPr>
          <w:rFonts w:ascii="David" w:hAnsi="David" w:hint="cs"/>
          <w:rtl/>
        </w:rPr>
        <w:t xml:space="preserve">כאשר </w:t>
      </w:r>
      <w:r>
        <w:rPr>
          <w:rFonts w:ascii="David" w:hAnsi="David" w:hint="cs"/>
          <w:rtl/>
        </w:rPr>
        <w:t>ה</w:t>
      </w:r>
      <w:r w:rsidRPr="007662B7">
        <w:rPr>
          <w:rFonts w:ascii="David" w:hAnsi="David" w:hint="cs"/>
          <w:rtl/>
        </w:rPr>
        <w:t xml:space="preserve">מנחה </w:t>
      </w:r>
      <w:r>
        <w:rPr>
          <w:rFonts w:ascii="David" w:hAnsi="David" w:hint="cs"/>
          <w:rtl/>
        </w:rPr>
        <w:t>ה</w:t>
      </w:r>
      <w:r w:rsidRPr="007662B7">
        <w:rPr>
          <w:rFonts w:ascii="David" w:hAnsi="David" w:hint="cs"/>
          <w:rtl/>
        </w:rPr>
        <w:t xml:space="preserve">מלווה </w:t>
      </w:r>
      <w:r>
        <w:rPr>
          <w:rFonts w:ascii="David" w:hAnsi="David" w:hint="cs"/>
          <w:rtl/>
        </w:rPr>
        <w:t>ש</w:t>
      </w:r>
      <w:r w:rsidRPr="007662B7">
        <w:rPr>
          <w:rFonts w:ascii="David" w:hAnsi="David" w:hint="cs"/>
          <w:rtl/>
        </w:rPr>
        <w:t>ל</w:t>
      </w:r>
      <w:r>
        <w:rPr>
          <w:rFonts w:ascii="David" w:hAnsi="David" w:hint="cs"/>
          <w:rtl/>
        </w:rPr>
        <w:t xml:space="preserve"> ה</w:t>
      </w:r>
      <w:r w:rsidRPr="007662B7">
        <w:rPr>
          <w:rFonts w:ascii="David" w:hAnsi="David" w:hint="cs"/>
          <w:rtl/>
        </w:rPr>
        <w:t xml:space="preserve">פרויקט, </w:t>
      </w:r>
      <w:r w:rsidRPr="006410C0">
        <w:rPr>
          <w:rFonts w:ascii="David" w:hAnsi="David" w:hint="cs"/>
          <w:rtl/>
        </w:rPr>
        <w:t xml:space="preserve">ישמש כמשקיף בוועדת השיפוט. </w:t>
      </w:r>
      <w:r>
        <w:rPr>
          <w:rFonts w:ascii="David" w:hAnsi="David" w:hint="cs"/>
          <w:rtl/>
        </w:rPr>
        <w:t xml:space="preserve">במקרה בו טרם מונה מנחה מלווה לפרויקט, </w:t>
      </w:r>
      <w:r w:rsidRPr="006410C0">
        <w:rPr>
          <w:rFonts w:ascii="David" w:hAnsi="David"/>
          <w:rtl/>
        </w:rPr>
        <w:t xml:space="preserve">נציג </w:t>
      </w:r>
      <w:proofErr w:type="spellStart"/>
      <w:r w:rsidRPr="006410C0">
        <w:rPr>
          <w:rFonts w:ascii="David" w:hAnsi="David"/>
          <w:rtl/>
        </w:rPr>
        <w:t>מינהל</w:t>
      </w:r>
      <w:proofErr w:type="spellEnd"/>
      <w:r w:rsidRPr="006410C0">
        <w:rPr>
          <w:rFonts w:ascii="David" w:hAnsi="David"/>
          <w:rtl/>
        </w:rPr>
        <w:t xml:space="preserve"> התרבות</w:t>
      </w:r>
      <w:r w:rsidRPr="006410C0">
        <w:rPr>
          <w:rFonts w:ascii="David" w:hAnsi="David" w:hint="cs"/>
          <w:rtl/>
        </w:rPr>
        <w:t xml:space="preserve"> </w:t>
      </w:r>
      <w:r>
        <w:rPr>
          <w:rFonts w:ascii="David" w:hAnsi="David" w:hint="cs"/>
          <w:rtl/>
        </w:rPr>
        <w:t xml:space="preserve">ישמש כמשקיף בוועדה. </w:t>
      </w:r>
    </w:p>
    <w:p w:rsidR="00CF4E7A" w:rsidRDefault="00CF4E7A" w:rsidP="00CF4E7A">
      <w:pPr>
        <w:pStyle w:val="a3"/>
        <w:numPr>
          <w:ilvl w:val="1"/>
          <w:numId w:val="4"/>
        </w:numPr>
        <w:spacing w:before="60"/>
        <w:ind w:left="1179" w:hanging="540"/>
        <w:jc w:val="both"/>
        <w:rPr>
          <w:rFonts w:ascii="David" w:hAnsi="David"/>
        </w:rPr>
      </w:pPr>
      <w:r w:rsidRPr="001D3EBA">
        <w:rPr>
          <w:rFonts w:ascii="David" w:hAnsi="David"/>
          <w:rtl/>
        </w:rPr>
        <w:t xml:space="preserve">ועדת השיפוט תבחר </w:t>
      </w:r>
      <w:r>
        <w:rPr>
          <w:rFonts w:ascii="David" w:hAnsi="David" w:hint="cs"/>
          <w:rtl/>
        </w:rPr>
        <w:t>עד ארבעה (4) צוותים</w:t>
      </w:r>
      <w:r w:rsidRPr="001D3EBA">
        <w:rPr>
          <w:rFonts w:ascii="David" w:hAnsi="David"/>
          <w:rtl/>
        </w:rPr>
        <w:t xml:space="preserve"> מבין ה</w:t>
      </w:r>
      <w:r>
        <w:rPr>
          <w:rFonts w:ascii="David" w:hAnsi="David" w:hint="cs"/>
          <w:rtl/>
        </w:rPr>
        <w:t xml:space="preserve">צוותים שהגישו מועמדות. </w:t>
      </w:r>
    </w:p>
    <w:p w:rsidR="00CF4E7A" w:rsidRDefault="00CF4E7A" w:rsidP="00CF4E7A">
      <w:pPr>
        <w:pStyle w:val="a3"/>
        <w:numPr>
          <w:ilvl w:val="1"/>
          <w:numId w:val="4"/>
        </w:numPr>
        <w:spacing w:before="60"/>
        <w:ind w:left="1179" w:hanging="540"/>
        <w:jc w:val="both"/>
        <w:rPr>
          <w:rFonts w:ascii="David" w:hAnsi="David"/>
        </w:rPr>
      </w:pPr>
      <w:r>
        <w:rPr>
          <w:rFonts w:ascii="David" w:hAnsi="David" w:hint="cs"/>
          <w:rtl/>
        </w:rPr>
        <w:t>ועדת השיפוט תבחר את 4 הצוותים על יסוד שיקולים אמנותיים ומקצועיים,</w:t>
      </w:r>
      <w:r w:rsidRPr="001D3EBA">
        <w:rPr>
          <w:rFonts w:ascii="David" w:hAnsi="David"/>
          <w:rtl/>
        </w:rPr>
        <w:t xml:space="preserve"> </w:t>
      </w:r>
      <w:r>
        <w:rPr>
          <w:rFonts w:ascii="David" w:hAnsi="David" w:hint="cs"/>
          <w:rtl/>
        </w:rPr>
        <w:t xml:space="preserve">ובכלל זה </w:t>
      </w:r>
      <w:r w:rsidRPr="001D3EBA">
        <w:rPr>
          <w:rFonts w:ascii="David" w:hAnsi="David"/>
          <w:rtl/>
        </w:rPr>
        <w:t>איכות ההצעה</w:t>
      </w:r>
      <w:r>
        <w:rPr>
          <w:rFonts w:ascii="David" w:hAnsi="David" w:hint="cs"/>
          <w:rtl/>
        </w:rPr>
        <w:t>,</w:t>
      </w:r>
      <w:r w:rsidRPr="001D3EBA">
        <w:rPr>
          <w:rFonts w:ascii="David" w:hAnsi="David"/>
          <w:rtl/>
        </w:rPr>
        <w:t xml:space="preserve"> ניסיון</w:t>
      </w:r>
      <w:r>
        <w:rPr>
          <w:rFonts w:ascii="David" w:hAnsi="David" w:hint="cs"/>
          <w:rtl/>
        </w:rPr>
        <w:t xml:space="preserve"> מקצועי של הצוות המועמד, ישימות הפרויקט</w:t>
      </w:r>
      <w:r w:rsidRPr="001D3EBA">
        <w:rPr>
          <w:rFonts w:ascii="David" w:hAnsi="David"/>
          <w:rtl/>
        </w:rPr>
        <w:t>,</w:t>
      </w:r>
      <w:r>
        <w:rPr>
          <w:rFonts w:ascii="David" w:hAnsi="David" w:hint="cs"/>
          <w:rtl/>
        </w:rPr>
        <w:t xml:space="preserve"> פוטנציאל ה</w:t>
      </w:r>
      <w:r w:rsidRPr="001D3EBA">
        <w:rPr>
          <w:rFonts w:ascii="David" w:hAnsi="David"/>
          <w:rtl/>
        </w:rPr>
        <w:t xml:space="preserve">תרומה לקהילה המקומית, </w:t>
      </w:r>
      <w:r>
        <w:rPr>
          <w:rFonts w:ascii="David" w:hAnsi="David" w:hint="cs"/>
          <w:rtl/>
        </w:rPr>
        <w:t xml:space="preserve">היקף </w:t>
      </w:r>
      <w:r w:rsidRPr="001D3EBA">
        <w:rPr>
          <w:rFonts w:ascii="David" w:hAnsi="David"/>
          <w:rtl/>
        </w:rPr>
        <w:t>החשיפה</w:t>
      </w:r>
      <w:r>
        <w:rPr>
          <w:rFonts w:ascii="David" w:hAnsi="David" w:hint="cs"/>
          <w:rtl/>
        </w:rPr>
        <w:t xml:space="preserve"> הצפוי</w:t>
      </w:r>
      <w:r w:rsidRPr="001D3EBA">
        <w:rPr>
          <w:rFonts w:ascii="David" w:hAnsi="David"/>
          <w:rtl/>
        </w:rPr>
        <w:t xml:space="preserve">. </w:t>
      </w:r>
    </w:p>
    <w:p w:rsidR="00CF4E7A" w:rsidRDefault="00CF4E7A" w:rsidP="00CF4E7A">
      <w:pPr>
        <w:pStyle w:val="a3"/>
        <w:numPr>
          <w:ilvl w:val="1"/>
          <w:numId w:val="4"/>
        </w:numPr>
        <w:spacing w:before="60"/>
        <w:ind w:left="1179" w:hanging="540"/>
        <w:jc w:val="both"/>
        <w:rPr>
          <w:rFonts w:ascii="David" w:hAnsi="David"/>
        </w:rPr>
      </w:pPr>
      <w:r>
        <w:rPr>
          <w:rFonts w:ascii="David" w:hAnsi="David" w:hint="cs"/>
          <w:rtl/>
        </w:rPr>
        <w:t xml:space="preserve">ראתה וועדת השיפוט כי ברצונה לקבל מידע נוסף מאת האמנים, רשאית היא לזמן את צוות האמנים לראיון במידת הצורך. </w:t>
      </w:r>
    </w:p>
    <w:p w:rsidR="00CF4E7A" w:rsidRDefault="00CF4E7A" w:rsidP="00CF4E7A">
      <w:pPr>
        <w:pStyle w:val="a3"/>
        <w:numPr>
          <w:ilvl w:val="1"/>
          <w:numId w:val="4"/>
        </w:numPr>
        <w:spacing w:before="60"/>
        <w:ind w:left="1179" w:hanging="540"/>
        <w:jc w:val="both"/>
        <w:rPr>
          <w:rFonts w:ascii="David" w:hAnsi="David"/>
          <w:rtl/>
        </w:rPr>
      </w:pPr>
      <w:r w:rsidRPr="001D3EBA">
        <w:rPr>
          <w:rFonts w:ascii="David" w:hAnsi="David"/>
          <w:rtl/>
        </w:rPr>
        <w:t xml:space="preserve">החלטות הוועדה תתקבלנה ברוב קולות, כאשר </w:t>
      </w:r>
      <w:r>
        <w:rPr>
          <w:rFonts w:ascii="David" w:hAnsi="David" w:hint="cs"/>
          <w:rtl/>
        </w:rPr>
        <w:t xml:space="preserve">צוות האמנים בעלי </w:t>
      </w:r>
      <w:r w:rsidRPr="001D3EBA">
        <w:rPr>
          <w:rFonts w:ascii="David" w:hAnsi="David"/>
          <w:rtl/>
        </w:rPr>
        <w:t xml:space="preserve">הניקוד הגבוה ביותר </w:t>
      </w:r>
      <w:r>
        <w:rPr>
          <w:rFonts w:ascii="David" w:hAnsi="David" w:hint="cs"/>
          <w:rtl/>
        </w:rPr>
        <w:t>יהיו אלה שייבחרו</w:t>
      </w:r>
      <w:r w:rsidRPr="001D3EBA">
        <w:rPr>
          <w:rFonts w:ascii="David" w:hAnsi="David"/>
          <w:rtl/>
        </w:rPr>
        <w:t xml:space="preserve">. </w:t>
      </w:r>
    </w:p>
    <w:p w:rsidR="00CF4E7A" w:rsidRPr="001D3EBA" w:rsidRDefault="00CF4E7A" w:rsidP="00BD35F9">
      <w:pPr>
        <w:pStyle w:val="a3"/>
        <w:numPr>
          <w:ilvl w:val="1"/>
          <w:numId w:val="4"/>
        </w:numPr>
        <w:spacing w:before="60"/>
        <w:ind w:left="1179" w:hanging="540"/>
        <w:jc w:val="both"/>
        <w:rPr>
          <w:rFonts w:ascii="David" w:hAnsi="David"/>
          <w:rtl/>
        </w:rPr>
      </w:pPr>
      <w:r w:rsidRPr="001D3EBA">
        <w:rPr>
          <w:rFonts w:ascii="David" w:eastAsia="Arial" w:hAnsi="David"/>
          <w:rtl/>
        </w:rPr>
        <w:t>במידה ונבצר מאחד האמנים בצוות להמשיך את פעילותו מסיבות בריאותיות/אישיות, אשר יגובו במסמכ</w:t>
      </w:r>
      <w:r w:rsidR="00AC029F">
        <w:rPr>
          <w:rFonts w:ascii="David" w:eastAsia="Arial" w:hAnsi="David"/>
          <w:rtl/>
        </w:rPr>
        <w:t>ים מקצועיים מהגורמים הרלוונטיים</w:t>
      </w:r>
      <w:r w:rsidR="00AC029F">
        <w:rPr>
          <w:rFonts w:ascii="David" w:eastAsia="Arial" w:hAnsi="David" w:hint="cs"/>
          <w:rtl/>
        </w:rPr>
        <w:t xml:space="preserve">, </w:t>
      </w:r>
      <w:r w:rsidR="00D42ED6">
        <w:rPr>
          <w:rFonts w:ascii="David" w:eastAsia="Arial" w:hAnsi="David" w:hint="cs"/>
          <w:rtl/>
        </w:rPr>
        <w:t xml:space="preserve">הפרויקט ימשיך בלעדיו עם חברי הצוות האחרים, בהתאם להנחיות המנחה המקצועי המלווה את הפרויקט ובתיאום מראש ובכתב עם הנחיות הגורם האמון על הפרויקט מטעם המשרד. </w:t>
      </w:r>
      <w:r w:rsidRPr="001D3EBA">
        <w:rPr>
          <w:rFonts w:ascii="David" w:hAnsi="David"/>
          <w:rtl/>
        </w:rPr>
        <w:t xml:space="preserve"> </w:t>
      </w:r>
    </w:p>
    <w:p w:rsidR="00CF4E7A" w:rsidRPr="0020626B" w:rsidRDefault="00CF4E7A" w:rsidP="00CF4E7A">
      <w:pPr>
        <w:autoSpaceDE w:val="0"/>
        <w:autoSpaceDN w:val="0"/>
        <w:adjustRightInd w:val="0"/>
        <w:ind w:left="360"/>
        <w:jc w:val="both"/>
        <w:rPr>
          <w:rFonts w:ascii="David" w:hAnsi="David"/>
        </w:rPr>
      </w:pPr>
    </w:p>
    <w:p w:rsidR="00CF4E7A" w:rsidRDefault="00CF4E7A" w:rsidP="00CF4E7A">
      <w:pPr>
        <w:pStyle w:val="a3"/>
        <w:numPr>
          <w:ilvl w:val="0"/>
          <w:numId w:val="1"/>
        </w:numPr>
        <w:spacing w:before="60"/>
        <w:jc w:val="both"/>
        <w:rPr>
          <w:rFonts w:ascii="David" w:hAnsi="David"/>
          <w:b/>
          <w:bCs/>
        </w:rPr>
      </w:pPr>
      <w:r>
        <w:rPr>
          <w:rFonts w:ascii="David" w:hAnsi="David" w:hint="cs"/>
          <w:b/>
          <w:bCs/>
          <w:rtl/>
        </w:rPr>
        <w:t xml:space="preserve">דרישות הפרויקט: </w:t>
      </w:r>
    </w:p>
    <w:p w:rsidR="00CF4E7A" w:rsidRPr="00E80D75" w:rsidRDefault="00CF4E7A" w:rsidP="00CF4E7A">
      <w:pPr>
        <w:pStyle w:val="a3"/>
        <w:numPr>
          <w:ilvl w:val="1"/>
          <w:numId w:val="2"/>
        </w:numPr>
        <w:ind w:left="1089" w:hanging="540"/>
        <w:jc w:val="both"/>
        <w:rPr>
          <w:rFonts w:ascii="David" w:hAnsi="David"/>
          <w:rtl/>
        </w:rPr>
      </w:pPr>
      <w:r w:rsidRPr="00E80D75">
        <w:rPr>
          <w:rFonts w:ascii="David" w:hAnsi="David"/>
          <w:rtl/>
        </w:rPr>
        <w:t>הצוות הנבחר יפע</w:t>
      </w:r>
      <w:r w:rsidRPr="00E80D75">
        <w:rPr>
          <w:rFonts w:ascii="David" w:hAnsi="David" w:hint="cs"/>
          <w:rtl/>
        </w:rPr>
        <w:t>י</w:t>
      </w:r>
      <w:r w:rsidRPr="00E80D75">
        <w:rPr>
          <w:rFonts w:ascii="David" w:hAnsi="David"/>
          <w:rtl/>
        </w:rPr>
        <w:t xml:space="preserve">ל </w:t>
      </w:r>
      <w:r w:rsidRPr="00E80D75">
        <w:rPr>
          <w:rFonts w:ascii="David" w:hAnsi="David" w:hint="cs"/>
          <w:rtl/>
        </w:rPr>
        <w:t>את ה</w:t>
      </w:r>
      <w:r w:rsidRPr="00E80D75">
        <w:rPr>
          <w:rFonts w:ascii="David" w:hAnsi="David"/>
          <w:rtl/>
        </w:rPr>
        <w:t>פרויקט</w:t>
      </w:r>
      <w:r w:rsidRPr="00E80D75">
        <w:rPr>
          <w:rFonts w:ascii="David" w:hAnsi="David" w:hint="cs"/>
          <w:rtl/>
        </w:rPr>
        <w:t>,</w:t>
      </w:r>
      <w:r w:rsidRPr="00E80D75">
        <w:rPr>
          <w:rFonts w:ascii="David" w:hAnsi="David"/>
          <w:rtl/>
        </w:rPr>
        <w:t xml:space="preserve"> באחד מתחומי האמנות </w:t>
      </w:r>
      <w:r w:rsidRPr="00E80D75">
        <w:rPr>
          <w:rFonts w:ascii="David" w:hAnsi="David" w:hint="cs"/>
          <w:rtl/>
        </w:rPr>
        <w:t>הפלסטית לדוגמה</w:t>
      </w:r>
      <w:r w:rsidRPr="00E80D75">
        <w:rPr>
          <w:rFonts w:ascii="David" w:hAnsi="David"/>
          <w:rtl/>
        </w:rPr>
        <w:t>: ציור, פיסול ואמנות וידיאו</w:t>
      </w:r>
      <w:r w:rsidRPr="00E80D75">
        <w:rPr>
          <w:rFonts w:ascii="David" w:hAnsi="David" w:hint="cs"/>
          <w:rtl/>
        </w:rPr>
        <w:t xml:space="preserve"> או צילום, במשך תקופה שלא תפחת מ</w:t>
      </w:r>
      <w:r w:rsidRPr="00E80D75">
        <w:rPr>
          <w:rFonts w:ascii="David" w:hAnsi="David"/>
          <w:rtl/>
        </w:rPr>
        <w:t>עשרה חודשים</w:t>
      </w:r>
      <w:r w:rsidRPr="00E80D75">
        <w:rPr>
          <w:rFonts w:ascii="David" w:hAnsi="David" w:hint="cs"/>
          <w:rtl/>
        </w:rPr>
        <w:t xml:space="preserve"> רציפים, כאשר בכל שבוע כל אמן בצוות, יקיים פעילות בהיקף של 8 שעות לפחות </w:t>
      </w:r>
      <w:r w:rsidRPr="00E80D75">
        <w:rPr>
          <w:rFonts w:ascii="David" w:hAnsi="David"/>
          <w:rtl/>
        </w:rPr>
        <w:t xml:space="preserve">ובסך הכול 32 שעות חודשיות </w:t>
      </w:r>
      <w:r w:rsidRPr="00E80D75">
        <w:rPr>
          <w:rFonts w:ascii="David" w:hAnsi="David" w:hint="cs"/>
          <w:rtl/>
        </w:rPr>
        <w:t>לאמן</w:t>
      </w:r>
      <w:r w:rsidRPr="00E80D75">
        <w:rPr>
          <w:rFonts w:ascii="David" w:hAnsi="David"/>
          <w:rtl/>
        </w:rPr>
        <w:t>.</w:t>
      </w:r>
    </w:p>
    <w:p w:rsidR="00CF4E7A" w:rsidRDefault="00CF4E7A" w:rsidP="00CF4E7A">
      <w:pPr>
        <w:pStyle w:val="a3"/>
        <w:numPr>
          <w:ilvl w:val="1"/>
          <w:numId w:val="2"/>
        </w:numPr>
        <w:ind w:left="1089" w:hanging="540"/>
        <w:jc w:val="both"/>
        <w:rPr>
          <w:rFonts w:ascii="David" w:hAnsi="David"/>
          <w:rtl/>
        </w:rPr>
      </w:pPr>
      <w:r>
        <w:rPr>
          <w:rFonts w:ascii="David" w:hAnsi="David" w:hint="cs"/>
          <w:rtl/>
        </w:rPr>
        <w:t xml:space="preserve">האמנים יידרשו לקיים את הפעילות בהיקף האמור כשזו מתפרסת על פני יום או יומיים בשבוע לכל היותר. </w:t>
      </w:r>
    </w:p>
    <w:p w:rsidR="00CF4E7A" w:rsidRDefault="00D42ED6" w:rsidP="00CF4E7A">
      <w:pPr>
        <w:pStyle w:val="a3"/>
        <w:numPr>
          <w:ilvl w:val="1"/>
          <w:numId w:val="2"/>
        </w:numPr>
        <w:ind w:left="1089" w:hanging="540"/>
        <w:jc w:val="both"/>
        <w:rPr>
          <w:rFonts w:ascii="David" w:hAnsi="David"/>
          <w:rtl/>
        </w:rPr>
      </w:pPr>
      <w:r>
        <w:rPr>
          <w:rFonts w:ascii="David" w:hAnsi="David" w:hint="cs"/>
          <w:rtl/>
        </w:rPr>
        <w:t xml:space="preserve">צוות האמנים יפעל ככל הניתן לקיים את </w:t>
      </w:r>
      <w:r w:rsidR="00CF4E7A">
        <w:rPr>
          <w:rFonts w:ascii="David" w:hAnsi="David" w:hint="cs"/>
          <w:rtl/>
        </w:rPr>
        <w:t xml:space="preserve">הפעילות עבור קבוצה קבועה של כ- 20 משתתפים. </w:t>
      </w:r>
    </w:p>
    <w:p w:rsidR="00CF4E7A" w:rsidRDefault="00CF4E7A" w:rsidP="006F3DDC">
      <w:pPr>
        <w:pStyle w:val="a3"/>
        <w:numPr>
          <w:ilvl w:val="1"/>
          <w:numId w:val="2"/>
        </w:numPr>
        <w:ind w:left="1089" w:hanging="540"/>
        <w:jc w:val="both"/>
        <w:rPr>
          <w:rFonts w:ascii="David" w:hAnsi="David"/>
          <w:rtl/>
        </w:rPr>
      </w:pPr>
      <w:r>
        <w:rPr>
          <w:rFonts w:ascii="David" w:hAnsi="David" w:hint="cs"/>
          <w:rtl/>
        </w:rPr>
        <w:t xml:space="preserve">הפעילות תשלב סיורים בגלריות ובמוזאונים </w:t>
      </w:r>
      <w:r w:rsidR="00DF44E6">
        <w:rPr>
          <w:rFonts w:ascii="David" w:hAnsi="David" w:hint="cs"/>
          <w:rtl/>
        </w:rPr>
        <w:t>לאמנות</w:t>
      </w:r>
      <w:r w:rsidR="006F3DDC">
        <w:rPr>
          <w:rFonts w:ascii="David" w:hAnsi="David" w:hint="cs"/>
          <w:rtl/>
        </w:rPr>
        <w:t xml:space="preserve"> בהתאם לתכנית המוצעת על ידי היוצרים</w:t>
      </w:r>
      <w:r w:rsidR="00DF44E6">
        <w:rPr>
          <w:rFonts w:ascii="David" w:hAnsi="David" w:hint="cs"/>
          <w:rtl/>
        </w:rPr>
        <w:t xml:space="preserve">. </w:t>
      </w:r>
    </w:p>
    <w:p w:rsidR="00CF4E7A" w:rsidRDefault="00CF4E7A" w:rsidP="00CF4E7A">
      <w:pPr>
        <w:pStyle w:val="a3"/>
        <w:numPr>
          <w:ilvl w:val="1"/>
          <w:numId w:val="2"/>
        </w:numPr>
        <w:ind w:left="1089" w:hanging="540"/>
        <w:jc w:val="both"/>
        <w:rPr>
          <w:rFonts w:ascii="David" w:hAnsi="David"/>
        </w:rPr>
      </w:pPr>
      <w:r>
        <w:rPr>
          <w:rFonts w:ascii="David" w:hAnsi="David" w:hint="cs"/>
          <w:rtl/>
        </w:rPr>
        <w:t xml:space="preserve">כחלק מהפרויקט, היצירות עליהן יעבדו המשתתפים במהלך התקופה, יוצגו בתערוכה שתהיה פתוחה לקהל הרחב ללא תשלום, לתקופה שלא תפחת מחודש ימים. יובהר כי התערוכה תתקיים במהלך החודש האחרון של הפעילות. יובהר כי הפעילות השוטפת של הפרויקט במהלך חודש זה תתקיים במקביל לקיום התערוכה.  במסגרת התערוכה יקיים צוות האמנים סדנאות לקהל המבקרים. </w:t>
      </w:r>
    </w:p>
    <w:p w:rsidR="00CF4E7A" w:rsidRDefault="00CF4E7A" w:rsidP="00CF4E7A">
      <w:pPr>
        <w:pStyle w:val="a3"/>
        <w:numPr>
          <w:ilvl w:val="1"/>
          <w:numId w:val="2"/>
        </w:numPr>
        <w:ind w:left="1089" w:hanging="540"/>
        <w:jc w:val="both"/>
        <w:rPr>
          <w:rFonts w:ascii="David" w:hAnsi="David"/>
        </w:rPr>
      </w:pPr>
      <w:r w:rsidRPr="00F02312">
        <w:rPr>
          <w:rFonts w:ascii="David" w:eastAsia="Arial" w:hAnsi="David"/>
          <w:color w:val="000000"/>
          <w:rtl/>
        </w:rPr>
        <w:t xml:space="preserve">התערוכה תכלול </w:t>
      </w:r>
      <w:r w:rsidRPr="00F02312">
        <w:rPr>
          <w:rFonts w:ascii="David" w:eastAsia="Arial" w:hAnsi="David"/>
          <w:rtl/>
        </w:rPr>
        <w:t>יצירה</w:t>
      </w:r>
      <w:r w:rsidRPr="00F02312">
        <w:rPr>
          <w:rFonts w:ascii="David" w:eastAsia="Arial" w:hAnsi="David"/>
        </w:rPr>
        <w:t xml:space="preserve"> </w:t>
      </w:r>
      <w:r w:rsidRPr="00F02312">
        <w:rPr>
          <w:rFonts w:ascii="David" w:eastAsia="Arial" w:hAnsi="David"/>
          <w:rtl/>
        </w:rPr>
        <w:t>אחת</w:t>
      </w:r>
      <w:r w:rsidRPr="00F02312">
        <w:rPr>
          <w:rFonts w:ascii="David" w:eastAsia="Arial" w:hAnsi="David"/>
        </w:rPr>
        <w:t xml:space="preserve"> </w:t>
      </w:r>
      <w:r w:rsidRPr="00F02312">
        <w:rPr>
          <w:rFonts w:ascii="David" w:eastAsia="Arial" w:hAnsi="David"/>
          <w:color w:val="000000"/>
          <w:rtl/>
        </w:rPr>
        <w:t>לכל הפחות של כל אחד ממשתתפי ה</w:t>
      </w:r>
      <w:r>
        <w:rPr>
          <w:rFonts w:ascii="David" w:eastAsia="Arial" w:hAnsi="David" w:hint="cs"/>
          <w:color w:val="000000"/>
          <w:rtl/>
        </w:rPr>
        <w:t>פרויקט</w:t>
      </w:r>
      <w:r w:rsidRPr="00F02312">
        <w:rPr>
          <w:rFonts w:ascii="David" w:eastAsia="Arial" w:hAnsi="David"/>
          <w:color w:val="000000"/>
          <w:rtl/>
        </w:rPr>
        <w:t>.</w:t>
      </w:r>
      <w:r>
        <w:rPr>
          <w:rFonts w:ascii="David" w:hAnsi="David" w:hint="cs"/>
          <w:rtl/>
        </w:rPr>
        <w:t xml:space="preserve"> </w:t>
      </w:r>
    </w:p>
    <w:p w:rsidR="00CF4E7A" w:rsidRDefault="00CF4E7A" w:rsidP="00CF4E7A">
      <w:pPr>
        <w:pStyle w:val="a3"/>
        <w:numPr>
          <w:ilvl w:val="1"/>
          <w:numId w:val="2"/>
        </w:numPr>
        <w:ind w:left="1089" w:hanging="540"/>
        <w:jc w:val="both"/>
        <w:rPr>
          <w:rFonts w:ascii="David" w:hAnsi="David"/>
        </w:rPr>
      </w:pPr>
      <w:r w:rsidRPr="00F02312">
        <w:rPr>
          <w:rFonts w:ascii="David" w:hAnsi="David"/>
          <w:rtl/>
        </w:rPr>
        <w:t>צוות האמנים יעמוד בקשר  שוטף עם נציג</w:t>
      </w:r>
      <w:r>
        <w:rPr>
          <w:rFonts w:ascii="David" w:hAnsi="David" w:hint="cs"/>
          <w:rtl/>
        </w:rPr>
        <w:t xml:space="preserve"> הרשות והמנחה המלווה של הפרויקט מטעם המשרד. </w:t>
      </w:r>
    </w:p>
    <w:p w:rsidR="00CF4E7A" w:rsidRDefault="00CF4E7A" w:rsidP="00CF4E7A">
      <w:pPr>
        <w:pStyle w:val="a3"/>
        <w:numPr>
          <w:ilvl w:val="1"/>
          <w:numId w:val="2"/>
        </w:numPr>
        <w:ind w:left="1089" w:hanging="540"/>
        <w:jc w:val="both"/>
        <w:rPr>
          <w:rFonts w:ascii="David" w:hAnsi="David"/>
        </w:rPr>
      </w:pPr>
      <w:r w:rsidRPr="00F02312">
        <w:rPr>
          <w:rFonts w:ascii="David" w:hAnsi="David"/>
          <w:rtl/>
        </w:rPr>
        <w:t xml:space="preserve">האמנים יידרשו לפעול </w:t>
      </w:r>
      <w:r>
        <w:rPr>
          <w:rFonts w:ascii="David" w:hAnsi="David" w:hint="cs"/>
          <w:rtl/>
        </w:rPr>
        <w:t>בהתאם</w:t>
      </w:r>
      <w:r w:rsidRPr="00F02312">
        <w:rPr>
          <w:rFonts w:ascii="David" w:hAnsi="David"/>
          <w:rtl/>
        </w:rPr>
        <w:t xml:space="preserve"> </w:t>
      </w:r>
      <w:r>
        <w:rPr>
          <w:rFonts w:ascii="David" w:hAnsi="David" w:hint="cs"/>
          <w:rtl/>
        </w:rPr>
        <w:t>ל</w:t>
      </w:r>
      <w:r w:rsidRPr="00F02312">
        <w:rPr>
          <w:rFonts w:ascii="David" w:hAnsi="David"/>
          <w:rtl/>
        </w:rPr>
        <w:t xml:space="preserve">הנחיותיו והוראותיו של </w:t>
      </w:r>
      <w:r>
        <w:rPr>
          <w:rFonts w:ascii="David" w:hAnsi="David" w:hint="cs"/>
          <w:rtl/>
        </w:rPr>
        <w:t>ה</w:t>
      </w:r>
      <w:r w:rsidRPr="00F02312">
        <w:rPr>
          <w:rFonts w:ascii="David" w:hAnsi="David"/>
          <w:rtl/>
        </w:rPr>
        <w:t xml:space="preserve">מנחה </w:t>
      </w:r>
      <w:r>
        <w:rPr>
          <w:rFonts w:ascii="David" w:hAnsi="David" w:hint="cs"/>
          <w:rtl/>
        </w:rPr>
        <w:t>אשר ילווה את הפרויקט</w:t>
      </w:r>
      <w:r w:rsidRPr="00F02312">
        <w:rPr>
          <w:rFonts w:ascii="David" w:hAnsi="David"/>
          <w:rtl/>
        </w:rPr>
        <w:t xml:space="preserve"> מטעם משרד התרבות.</w:t>
      </w:r>
    </w:p>
    <w:p w:rsidR="00CF4E7A" w:rsidRPr="00F02312" w:rsidRDefault="00CF4E7A" w:rsidP="00CF4E7A">
      <w:pPr>
        <w:pStyle w:val="a3"/>
        <w:ind w:left="1089"/>
        <w:jc w:val="both"/>
        <w:rPr>
          <w:rFonts w:ascii="David" w:hAnsi="David"/>
        </w:rPr>
      </w:pPr>
    </w:p>
    <w:p w:rsidR="00CF4E7A" w:rsidRPr="00D36083" w:rsidRDefault="00CF4E7A" w:rsidP="00CF4E7A">
      <w:pPr>
        <w:pStyle w:val="a3"/>
        <w:numPr>
          <w:ilvl w:val="0"/>
          <w:numId w:val="1"/>
        </w:numPr>
        <w:spacing w:before="60"/>
        <w:jc w:val="both"/>
        <w:rPr>
          <w:rFonts w:ascii="David" w:hAnsi="David"/>
          <w:b/>
          <w:bCs/>
          <w:rtl/>
        </w:rPr>
      </w:pPr>
      <w:r w:rsidRPr="00D36083">
        <w:rPr>
          <w:rFonts w:ascii="David" w:hAnsi="David" w:hint="cs"/>
          <w:b/>
          <w:bCs/>
          <w:rtl/>
        </w:rPr>
        <w:t>התמורה:</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lastRenderedPageBreak/>
        <w:t xml:space="preserve">האמן יחתום על הסכם מתן שירותים לביצוע הפרויקט עבור משרד התרבות והספורט </w:t>
      </w:r>
      <w:r>
        <w:rPr>
          <w:rFonts w:ascii="David" w:hAnsi="David"/>
          <w:rtl/>
        </w:rPr>
        <w:t>–</w:t>
      </w:r>
      <w:r>
        <w:rPr>
          <w:rFonts w:ascii="David" w:hAnsi="David" w:hint="cs"/>
          <w:rtl/>
        </w:rPr>
        <w:t xml:space="preserve"> </w:t>
      </w:r>
      <w:proofErr w:type="spellStart"/>
      <w:r>
        <w:rPr>
          <w:rFonts w:ascii="David" w:hAnsi="David" w:hint="cs"/>
          <w:rtl/>
        </w:rPr>
        <w:t>מינהל</w:t>
      </w:r>
      <w:proofErr w:type="spellEnd"/>
      <w:r>
        <w:rPr>
          <w:rFonts w:ascii="David" w:hAnsi="David" w:hint="cs"/>
          <w:rtl/>
        </w:rPr>
        <w:t xml:space="preserve"> תרבות, יובהר כי ההתקשרות תכנס לתוקפה רק החל מיום חתימת הצדדים על ההסכם. </w:t>
      </w:r>
    </w:p>
    <w:p w:rsidR="00CF4E7A" w:rsidRPr="007405C2" w:rsidRDefault="00CF4E7A" w:rsidP="00CF4E7A">
      <w:pPr>
        <w:pStyle w:val="a3"/>
        <w:numPr>
          <w:ilvl w:val="1"/>
          <w:numId w:val="3"/>
        </w:numPr>
        <w:tabs>
          <w:tab w:val="left" w:pos="1089"/>
        </w:tabs>
        <w:ind w:left="1089" w:hanging="540"/>
        <w:jc w:val="both"/>
        <w:rPr>
          <w:rFonts w:ascii="David" w:hAnsi="David"/>
        </w:rPr>
      </w:pPr>
      <w:r w:rsidRPr="009636C8">
        <w:rPr>
          <w:rFonts w:ascii="David" w:hAnsi="David" w:hint="cs"/>
          <w:rtl/>
        </w:rPr>
        <w:t xml:space="preserve">בגין הפעלה מלאה של הפרויקט כל אמן יהיה זכאי לתמורה בהיקף שלא תפחת מ- 43,370 ₪ כולל מע"מ כדין. </w:t>
      </w:r>
      <w:r>
        <w:rPr>
          <w:rFonts w:ascii="David" w:hAnsi="David" w:hint="cs"/>
          <w:rtl/>
        </w:rPr>
        <w:t xml:space="preserve">סכום זה יכלול את כל העלויות </w:t>
      </w:r>
      <w:r w:rsidRPr="008F56DE">
        <w:rPr>
          <w:rFonts w:ascii="David" w:hAnsi="David"/>
          <w:rtl/>
        </w:rPr>
        <w:t xml:space="preserve"> על פי החוק.</w:t>
      </w:r>
      <w:r>
        <w:rPr>
          <w:rFonts w:ascii="David" w:hAnsi="David" w:hint="cs"/>
          <w:rtl/>
        </w:rPr>
        <w:t xml:space="preserve"> לנוחיות הצדיים התמורה תשולם בהתאם לאבני דרך חודשיים, כך שבכל חודש ישולם לאמן 10% מהיקף התמורה שהם 3,706.9 בתוספת מע"מ כדין (4,337 ₪ כלל מ</w:t>
      </w:r>
      <w:r w:rsidRPr="007405C2">
        <w:rPr>
          <w:rFonts w:ascii="David" w:hAnsi="David"/>
          <w:rtl/>
        </w:rPr>
        <w:t>ע"מ</w:t>
      </w:r>
      <w:r>
        <w:rPr>
          <w:rFonts w:ascii="David" w:hAnsi="David" w:hint="cs"/>
          <w:rtl/>
        </w:rPr>
        <w:t>)</w:t>
      </w:r>
      <w:r w:rsidRPr="007405C2">
        <w:rPr>
          <w:rFonts w:ascii="David" w:hAnsi="David" w:hint="cs"/>
          <w:rtl/>
        </w:rPr>
        <w:t>.</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t xml:space="preserve">התמורה כאמור, כפופה לביצוע פעילות בהיקף חודשי מלא של 32 שעות כמפורט בסעיף 3.1 לתקנון זה. יודגש כי </w:t>
      </w:r>
      <w:r w:rsidRPr="007405C2">
        <w:rPr>
          <w:rFonts w:ascii="David" w:hAnsi="David"/>
          <w:rtl/>
        </w:rPr>
        <w:t>הת</w:t>
      </w:r>
      <w:r>
        <w:rPr>
          <w:rFonts w:ascii="David" w:hAnsi="David" w:hint="cs"/>
          <w:rtl/>
        </w:rPr>
        <w:t>מורה</w:t>
      </w:r>
      <w:r w:rsidRPr="007405C2">
        <w:rPr>
          <w:rFonts w:ascii="David" w:hAnsi="David"/>
          <w:rtl/>
        </w:rPr>
        <w:t xml:space="preserve"> אינו משמש </w:t>
      </w:r>
      <w:r>
        <w:rPr>
          <w:rFonts w:ascii="David" w:hAnsi="David" w:hint="cs"/>
          <w:rtl/>
        </w:rPr>
        <w:t>כ</w:t>
      </w:r>
      <w:r w:rsidRPr="007405C2">
        <w:rPr>
          <w:rFonts w:ascii="David" w:hAnsi="David"/>
          <w:rtl/>
        </w:rPr>
        <w:t>תמורה לעבודה או להעסקתו של האמן בקהילה אלא  הוא תשלום בגין מתן השירות של האמן, כיוצר המפתח ומקדם את יצירתו בצד מעורבותו הקהילתית. יובהר כי התשלום האמור אינו פטור ממס ומסכום זה ינוכה מס על פי כל דין.</w:t>
      </w:r>
    </w:p>
    <w:p w:rsidR="00CF4E7A" w:rsidRPr="003A2AE9" w:rsidRDefault="00CF4E7A" w:rsidP="00CF4E7A">
      <w:pPr>
        <w:pStyle w:val="a3"/>
        <w:numPr>
          <w:ilvl w:val="1"/>
          <w:numId w:val="3"/>
        </w:numPr>
        <w:tabs>
          <w:tab w:val="left" w:pos="1089"/>
        </w:tabs>
        <w:ind w:left="1089" w:hanging="540"/>
        <w:jc w:val="both"/>
        <w:rPr>
          <w:rFonts w:ascii="David" w:hAnsi="David"/>
          <w:rtl/>
        </w:rPr>
      </w:pPr>
      <w:r w:rsidRPr="00E067BA">
        <w:rPr>
          <w:rFonts w:ascii="David" w:hAnsi="David" w:hint="cs"/>
          <w:rtl/>
        </w:rPr>
        <w:t>התמורה לאמן בגין השירותים כמפורט מעלה, תתבצע בהתאם להיקף הפעילות שבצע בפועל. לצד האמור, אמן רשאי להשלים עד 8 שעות, לכל היותר, בחודש העוקב</w:t>
      </w:r>
      <w:r w:rsidRPr="00E067BA">
        <w:rPr>
          <w:rFonts w:ascii="David" w:hAnsi="David"/>
          <w:rtl/>
        </w:rPr>
        <w:t>.</w:t>
      </w:r>
      <w:r w:rsidRPr="00E067BA">
        <w:rPr>
          <w:rFonts w:ascii="David" w:hAnsi="David" w:hint="cs"/>
          <w:rtl/>
        </w:rPr>
        <w:t xml:space="preserve"> על אף האמור לעיל, במקרה שלא מתקיימת </w:t>
      </w:r>
      <w:r w:rsidRPr="003A2AE9">
        <w:rPr>
          <w:rFonts w:ascii="David" w:hAnsi="David" w:hint="cs"/>
          <w:rtl/>
        </w:rPr>
        <w:t xml:space="preserve">פעילות מפאת קיומם של </w:t>
      </w:r>
      <w:r w:rsidRPr="003A2AE9">
        <w:rPr>
          <w:rFonts w:ascii="David" w:hAnsi="David"/>
          <w:rtl/>
        </w:rPr>
        <w:t>ימי חופשה רשמיים</w:t>
      </w:r>
      <w:r w:rsidRPr="003A2AE9">
        <w:rPr>
          <w:rFonts w:ascii="David" w:hAnsi="David" w:hint="cs"/>
          <w:rtl/>
        </w:rPr>
        <w:t xml:space="preserve">, </w:t>
      </w:r>
      <w:r w:rsidRPr="003A2AE9">
        <w:rPr>
          <w:rFonts w:ascii="David" w:hAnsi="David"/>
          <w:rtl/>
        </w:rPr>
        <w:t xml:space="preserve">לא ינוכו השעות </w:t>
      </w:r>
      <w:r w:rsidRPr="003A2AE9">
        <w:rPr>
          <w:rFonts w:ascii="David" w:hAnsi="David" w:hint="cs"/>
          <w:rtl/>
        </w:rPr>
        <w:t>מהתמורה</w:t>
      </w:r>
      <w:r w:rsidRPr="003A2AE9">
        <w:rPr>
          <w:rFonts w:ascii="David" w:hAnsi="David"/>
          <w:rtl/>
        </w:rPr>
        <w:t xml:space="preserve">. </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t>האמן יידרש להגשת דו"ח ה</w:t>
      </w:r>
      <w:r w:rsidRPr="00F02312">
        <w:rPr>
          <w:rFonts w:ascii="David" w:hAnsi="David"/>
          <w:rtl/>
        </w:rPr>
        <w:t xml:space="preserve">מאושר על ידי </w:t>
      </w:r>
      <w:r w:rsidR="006F3DDC">
        <w:rPr>
          <w:rFonts w:ascii="David" w:hAnsi="David" w:hint="cs"/>
          <w:rtl/>
        </w:rPr>
        <w:t>מנחה הפרויקט מטעם המשרד ו</w:t>
      </w:r>
      <w:r w:rsidRPr="00F02312">
        <w:rPr>
          <w:rFonts w:ascii="David" w:hAnsi="David"/>
          <w:rtl/>
        </w:rPr>
        <w:t>הגורם הממונה על הפרויקט מטעם הרשות</w:t>
      </w:r>
      <w:r w:rsidR="00AC029F">
        <w:rPr>
          <w:rFonts w:ascii="David" w:hAnsi="David" w:hint="cs"/>
          <w:rtl/>
        </w:rPr>
        <w:t xml:space="preserve"> </w:t>
      </w:r>
      <w:r w:rsidRPr="00F02312">
        <w:rPr>
          <w:rFonts w:ascii="David" w:hAnsi="David"/>
          <w:rtl/>
        </w:rPr>
        <w:t>המפרט את שעות עבודתו ואת תמצית פעילותו</w:t>
      </w:r>
      <w:r>
        <w:rPr>
          <w:rFonts w:ascii="David" w:hAnsi="David" w:hint="cs"/>
          <w:rtl/>
        </w:rPr>
        <w:t xml:space="preserve">, וזאת </w:t>
      </w:r>
      <w:r w:rsidRPr="00F02312">
        <w:rPr>
          <w:rFonts w:ascii="David" w:hAnsi="David"/>
          <w:rtl/>
        </w:rPr>
        <w:t xml:space="preserve">בתום כל חודש מחודשי תקופת </w:t>
      </w:r>
      <w:r>
        <w:rPr>
          <w:rFonts w:ascii="David" w:hAnsi="David" w:hint="cs"/>
          <w:rtl/>
        </w:rPr>
        <w:t xml:space="preserve">הפרויקט. דו"ח זה יוגש על  ידי האמן לנציג </w:t>
      </w:r>
      <w:proofErr w:type="spellStart"/>
      <w:r>
        <w:rPr>
          <w:rFonts w:ascii="David" w:hAnsi="David" w:hint="cs"/>
          <w:rtl/>
        </w:rPr>
        <w:t>מינהל</w:t>
      </w:r>
      <w:proofErr w:type="spellEnd"/>
      <w:r>
        <w:rPr>
          <w:rFonts w:ascii="David" w:hAnsi="David" w:hint="cs"/>
          <w:rtl/>
        </w:rPr>
        <w:t xml:space="preserve"> תרבות האמון על הפרויקט. </w:t>
      </w:r>
      <w:r w:rsidRPr="00F02312">
        <w:rPr>
          <w:rFonts w:ascii="David" w:hAnsi="David"/>
          <w:rtl/>
        </w:rPr>
        <w:t>מובהר בזה כי דוחות אלה ואישורם יהוו תנאי לקבל</w:t>
      </w:r>
      <w:r>
        <w:rPr>
          <w:rFonts w:ascii="David" w:hAnsi="David" w:hint="cs"/>
          <w:rtl/>
        </w:rPr>
        <w:t>ת</w:t>
      </w:r>
      <w:r w:rsidRPr="00F02312">
        <w:rPr>
          <w:rFonts w:ascii="David" w:hAnsi="David"/>
          <w:rtl/>
        </w:rPr>
        <w:t xml:space="preserve"> </w:t>
      </w:r>
      <w:r>
        <w:rPr>
          <w:rFonts w:ascii="David" w:hAnsi="David" w:hint="cs"/>
          <w:rtl/>
        </w:rPr>
        <w:t>ה</w:t>
      </w:r>
      <w:r w:rsidRPr="00F02312">
        <w:rPr>
          <w:rFonts w:ascii="David" w:hAnsi="David"/>
          <w:rtl/>
        </w:rPr>
        <w:t>תשלום.</w:t>
      </w:r>
    </w:p>
    <w:p w:rsidR="00CF4E7A" w:rsidRPr="00F02312" w:rsidRDefault="00CF4E7A" w:rsidP="00CF4E7A">
      <w:pPr>
        <w:pStyle w:val="a3"/>
        <w:numPr>
          <w:ilvl w:val="1"/>
          <w:numId w:val="3"/>
        </w:numPr>
        <w:tabs>
          <w:tab w:val="left" w:pos="1089"/>
        </w:tabs>
        <w:ind w:left="1089" w:hanging="540"/>
        <w:jc w:val="both"/>
        <w:rPr>
          <w:rFonts w:ascii="David" w:hAnsi="David"/>
          <w:rtl/>
        </w:rPr>
      </w:pPr>
      <w:r>
        <w:rPr>
          <w:rFonts w:ascii="David" w:hAnsi="David" w:hint="cs"/>
          <w:rtl/>
        </w:rPr>
        <w:t xml:space="preserve">בנוסף, האמן יתחייב להגיש </w:t>
      </w:r>
      <w:r w:rsidRPr="00F02312">
        <w:rPr>
          <w:rFonts w:ascii="David" w:hAnsi="David"/>
          <w:rtl/>
        </w:rPr>
        <w:t xml:space="preserve">דוח </w:t>
      </w:r>
      <w:r>
        <w:rPr>
          <w:rFonts w:ascii="David" w:hAnsi="David" w:hint="cs"/>
          <w:rtl/>
        </w:rPr>
        <w:t>סופי המפרט את</w:t>
      </w:r>
      <w:r w:rsidRPr="00F02312">
        <w:rPr>
          <w:rFonts w:ascii="David" w:hAnsi="David"/>
          <w:rtl/>
        </w:rPr>
        <w:t xml:space="preserve"> </w:t>
      </w:r>
      <w:r>
        <w:rPr>
          <w:rFonts w:ascii="David" w:hAnsi="David" w:hint="cs"/>
          <w:rtl/>
        </w:rPr>
        <w:t>ה</w:t>
      </w:r>
      <w:r w:rsidRPr="00F02312">
        <w:rPr>
          <w:rFonts w:ascii="David" w:hAnsi="David"/>
          <w:rtl/>
        </w:rPr>
        <w:t xml:space="preserve">פעילות </w:t>
      </w:r>
      <w:r>
        <w:rPr>
          <w:rFonts w:ascii="David" w:hAnsi="David" w:hint="cs"/>
          <w:rtl/>
        </w:rPr>
        <w:t xml:space="preserve">שהתקיימה על ידו במסגרת הפרויקט. דוח זה מהווה תנאי לקבלת התמורה בגין חודש הפעילות האחרון. </w:t>
      </w:r>
      <w:r w:rsidRPr="00F02312">
        <w:rPr>
          <w:rFonts w:ascii="David" w:hAnsi="David"/>
          <w:rtl/>
        </w:rPr>
        <w:t xml:space="preserve"> </w:t>
      </w:r>
    </w:p>
    <w:p w:rsidR="00CF4E7A" w:rsidRDefault="00CF4E7A" w:rsidP="00CF4E7A">
      <w:pPr>
        <w:pStyle w:val="a3"/>
        <w:spacing w:before="60"/>
        <w:jc w:val="both"/>
        <w:rPr>
          <w:rFonts w:ascii="David" w:hAnsi="David"/>
          <w:rtl/>
        </w:rPr>
      </w:pPr>
    </w:p>
    <w:p w:rsidR="00CF4E7A" w:rsidRDefault="00CF4E7A" w:rsidP="00CF4E7A">
      <w:pPr>
        <w:pStyle w:val="a3"/>
        <w:numPr>
          <w:ilvl w:val="0"/>
          <w:numId w:val="1"/>
        </w:numPr>
        <w:jc w:val="both"/>
        <w:rPr>
          <w:rFonts w:ascii="David" w:hAnsi="David"/>
          <w:b/>
          <w:bCs/>
        </w:rPr>
      </w:pPr>
      <w:r w:rsidRPr="008F56DE">
        <w:rPr>
          <w:rFonts w:ascii="David" w:hAnsi="David" w:hint="cs"/>
          <w:b/>
          <w:bCs/>
          <w:rtl/>
        </w:rPr>
        <w:t>מועמדים:</w:t>
      </w:r>
    </w:p>
    <w:p w:rsidR="00CF4E7A" w:rsidRPr="00744AB8" w:rsidRDefault="00CF4E7A" w:rsidP="00CF4E7A">
      <w:pPr>
        <w:ind w:left="360"/>
        <w:jc w:val="both"/>
        <w:rPr>
          <w:rFonts w:ascii="David" w:hAnsi="David"/>
        </w:rPr>
      </w:pPr>
      <w:r w:rsidRPr="00744AB8">
        <w:rPr>
          <w:rFonts w:ascii="David" w:hAnsi="David" w:hint="cs"/>
          <w:rtl/>
        </w:rPr>
        <w:t xml:space="preserve">האמנים </w:t>
      </w:r>
      <w:r>
        <w:rPr>
          <w:rFonts w:ascii="David" w:hAnsi="David" w:hint="cs"/>
          <w:rtl/>
        </w:rPr>
        <w:t>המבקשים</w:t>
      </w:r>
      <w:r w:rsidRPr="00744AB8">
        <w:rPr>
          <w:rFonts w:ascii="David" w:hAnsi="David" w:hint="cs"/>
          <w:rtl/>
        </w:rPr>
        <w:t xml:space="preserve"> ליטול חלק בפרויקט זה נדרשים לעמוד בתנאים הבאים: </w:t>
      </w:r>
    </w:p>
    <w:p w:rsidR="00CF4E7A" w:rsidRDefault="00CF4E7A" w:rsidP="00CF4E7A">
      <w:pPr>
        <w:pStyle w:val="a3"/>
        <w:numPr>
          <w:ilvl w:val="1"/>
          <w:numId w:val="6"/>
        </w:numPr>
        <w:ind w:left="999" w:hanging="540"/>
        <w:jc w:val="both"/>
        <w:rPr>
          <w:rFonts w:ascii="David" w:hAnsi="David"/>
        </w:rPr>
      </w:pPr>
      <w:r>
        <w:rPr>
          <w:rFonts w:ascii="David" w:hAnsi="David" w:hint="cs"/>
          <w:rtl/>
        </w:rPr>
        <w:t xml:space="preserve">יוצר עצמאי העוסק </w:t>
      </w:r>
      <w:r w:rsidRPr="008F56DE">
        <w:rPr>
          <w:rFonts w:ascii="David" w:hAnsi="David"/>
          <w:rtl/>
        </w:rPr>
        <w:t xml:space="preserve"> בתחומי האמנות הפלסטית</w:t>
      </w:r>
      <w:r>
        <w:rPr>
          <w:rFonts w:ascii="David" w:hAnsi="David" w:hint="cs"/>
          <w:rtl/>
        </w:rPr>
        <w:t>, אדריכלות או עיצוב במהלך 7 השנים האחרונות לפחות;</w:t>
      </w:r>
      <w:r w:rsidRPr="008F56DE">
        <w:rPr>
          <w:rFonts w:ascii="David" w:hAnsi="David"/>
          <w:rtl/>
        </w:rPr>
        <w:t xml:space="preserve"> </w:t>
      </w:r>
    </w:p>
    <w:p w:rsidR="00CF4E7A" w:rsidRDefault="00CF4E7A" w:rsidP="00CF4E7A">
      <w:pPr>
        <w:pStyle w:val="a3"/>
        <w:numPr>
          <w:ilvl w:val="1"/>
          <w:numId w:val="6"/>
        </w:numPr>
        <w:ind w:left="999" w:hanging="540"/>
        <w:jc w:val="both"/>
        <w:rPr>
          <w:rFonts w:ascii="David" w:hAnsi="David"/>
        </w:rPr>
      </w:pPr>
      <w:r w:rsidRPr="008F56DE">
        <w:rPr>
          <w:rFonts w:ascii="David" w:hAnsi="David"/>
          <w:rtl/>
        </w:rPr>
        <w:t>ב</w:t>
      </w:r>
      <w:r>
        <w:rPr>
          <w:rFonts w:ascii="David" w:hAnsi="David" w:hint="cs"/>
          <w:rtl/>
        </w:rPr>
        <w:t xml:space="preserve">על </w:t>
      </w:r>
      <w:r w:rsidRPr="00633D8A">
        <w:rPr>
          <w:rFonts w:ascii="David" w:hAnsi="David"/>
          <w:rtl/>
        </w:rPr>
        <w:t xml:space="preserve">תואר ראשון לפחות </w:t>
      </w:r>
      <w:r>
        <w:rPr>
          <w:rFonts w:ascii="David" w:hAnsi="David" w:hint="cs"/>
          <w:rtl/>
        </w:rPr>
        <w:t>ה</w:t>
      </w:r>
      <w:r w:rsidRPr="00633D8A">
        <w:rPr>
          <w:rFonts w:ascii="David" w:hAnsi="David"/>
          <w:rtl/>
        </w:rPr>
        <w:t>מוכר על ידי המועצה להשכלה גבוהה</w:t>
      </w:r>
      <w:r>
        <w:rPr>
          <w:rFonts w:ascii="David" w:hAnsi="David" w:hint="cs"/>
          <w:rtl/>
        </w:rPr>
        <w:t xml:space="preserve"> בתחומי האמנות הפלסטית;</w:t>
      </w:r>
    </w:p>
    <w:p w:rsidR="00CF4E7A" w:rsidRDefault="00CF4E7A" w:rsidP="00CF4E7A">
      <w:pPr>
        <w:pStyle w:val="a3"/>
        <w:numPr>
          <w:ilvl w:val="1"/>
          <w:numId w:val="6"/>
        </w:numPr>
        <w:ind w:left="999" w:hanging="540"/>
        <w:jc w:val="both"/>
        <w:rPr>
          <w:rFonts w:ascii="David" w:hAnsi="David"/>
        </w:rPr>
      </w:pPr>
      <w:r w:rsidRPr="008F56DE">
        <w:rPr>
          <w:rFonts w:ascii="David" w:hAnsi="David"/>
          <w:rtl/>
        </w:rPr>
        <w:t>בעל זיקה ונכונות למעורבות חברתית וכישורי יזמות לפרויקטים אמנותיים חברתיים</w:t>
      </w:r>
      <w:r>
        <w:rPr>
          <w:rFonts w:ascii="David" w:hAnsi="David" w:hint="cs"/>
          <w:rtl/>
        </w:rPr>
        <w:t>;</w:t>
      </w:r>
      <w:r w:rsidRPr="008F56DE">
        <w:rPr>
          <w:rFonts w:ascii="David" w:hAnsi="David"/>
          <w:rtl/>
        </w:rPr>
        <w:t xml:space="preserve"> </w:t>
      </w:r>
    </w:p>
    <w:p w:rsidR="00CF4E7A" w:rsidRDefault="00CF4E7A" w:rsidP="00CF4E7A">
      <w:pPr>
        <w:pStyle w:val="a3"/>
        <w:numPr>
          <w:ilvl w:val="1"/>
          <w:numId w:val="6"/>
        </w:numPr>
        <w:ind w:left="999" w:hanging="540"/>
        <w:jc w:val="both"/>
        <w:rPr>
          <w:rFonts w:ascii="David" w:hAnsi="David"/>
          <w:rtl/>
        </w:rPr>
      </w:pPr>
      <w:r>
        <w:rPr>
          <w:rFonts w:ascii="David" w:hAnsi="David" w:hint="cs"/>
          <w:rtl/>
        </w:rPr>
        <w:t xml:space="preserve">לא נטל חלק בפרויקט בעבר, או לחלופין, עברו 7 שנים מהמועד בו השתתף בפרויקט כאמן. יובהר כי אמן לצורך סעיף זה אינו כולל מי שפעל כמנחה במסגרת הפרויקט. מנחה יכול ליטול חלק בפרויקט כאמן יותר בסמיכות לפעילותו כמנחה. על אף האמור בסעיף  2.1, </w:t>
      </w:r>
      <w:r w:rsidRPr="0060311D">
        <w:rPr>
          <w:rFonts w:ascii="David" w:hAnsi="David"/>
          <w:rtl/>
        </w:rPr>
        <w:t xml:space="preserve">במקרים חריגים בהם מתקיימת פעילות יוצאת דופן </w:t>
      </w:r>
      <w:r>
        <w:rPr>
          <w:rFonts w:ascii="David" w:hAnsi="David" w:hint="cs"/>
          <w:rtl/>
        </w:rPr>
        <w:t>ו</w:t>
      </w:r>
      <w:r w:rsidRPr="0060311D">
        <w:rPr>
          <w:rFonts w:ascii="David" w:hAnsi="David"/>
          <w:rtl/>
        </w:rPr>
        <w:t>מנימוקים שיירשמו בהחלטת וועדת השיפו</w:t>
      </w:r>
      <w:r>
        <w:rPr>
          <w:rFonts w:ascii="David" w:hAnsi="David" w:hint="cs"/>
          <w:rtl/>
        </w:rPr>
        <w:t>ט ובהתחשב בהמלצת המנחה המלווה את הפרויקט, אמן יכול להשתתף בפרויקט לתקופה של עד 3 שנים</w:t>
      </w:r>
      <w:r w:rsidR="00D42ED6">
        <w:rPr>
          <w:rFonts w:ascii="David" w:hAnsi="David" w:hint="cs"/>
          <w:rtl/>
        </w:rPr>
        <w:t xml:space="preserve"> כאשר החלטה על הארכה כאמור </w:t>
      </w:r>
      <w:proofErr w:type="spellStart"/>
      <w:r w:rsidR="00D42ED6">
        <w:rPr>
          <w:rFonts w:ascii="David" w:hAnsi="David" w:hint="cs"/>
          <w:rtl/>
        </w:rPr>
        <w:t>תסמך</w:t>
      </w:r>
      <w:proofErr w:type="spellEnd"/>
      <w:r w:rsidR="00D42ED6">
        <w:rPr>
          <w:rFonts w:ascii="David" w:hAnsi="David" w:hint="cs"/>
          <w:rtl/>
        </w:rPr>
        <w:t xml:space="preserve"> בין היתר על הצלחת האמן </w:t>
      </w:r>
      <w:r w:rsidR="006F3DDC">
        <w:rPr>
          <w:rFonts w:ascii="David" w:hAnsi="David" w:hint="cs"/>
          <w:rtl/>
        </w:rPr>
        <w:t>בקיום</w:t>
      </w:r>
      <w:r w:rsidR="00D42ED6">
        <w:rPr>
          <w:rFonts w:ascii="David" w:hAnsi="David" w:hint="cs"/>
          <w:rtl/>
        </w:rPr>
        <w:t xml:space="preserve"> </w:t>
      </w:r>
      <w:r w:rsidR="006F3DDC">
        <w:rPr>
          <w:rFonts w:ascii="David" w:hAnsi="David" w:hint="cs"/>
          <w:rtl/>
        </w:rPr>
        <w:t>ה</w:t>
      </w:r>
      <w:r w:rsidR="00D42ED6">
        <w:rPr>
          <w:rFonts w:ascii="David" w:hAnsi="David" w:hint="cs"/>
          <w:rtl/>
        </w:rPr>
        <w:t>פעילות עבור משתתפים קבועים כמפורט בסעיף 3.3</w:t>
      </w:r>
      <w:r>
        <w:rPr>
          <w:rFonts w:ascii="David" w:hAnsi="David" w:hint="cs"/>
          <w:rtl/>
        </w:rPr>
        <w:t xml:space="preserve">.  </w:t>
      </w:r>
    </w:p>
    <w:p w:rsidR="00CF4E7A" w:rsidRDefault="00CF4E7A" w:rsidP="00CF4E7A">
      <w:pPr>
        <w:pStyle w:val="a3"/>
        <w:ind w:left="1089"/>
        <w:jc w:val="both"/>
        <w:rPr>
          <w:rFonts w:ascii="David" w:hAnsi="David"/>
          <w:rtl/>
        </w:rPr>
      </w:pPr>
    </w:p>
    <w:p w:rsidR="00CF4E7A" w:rsidRPr="00D33E79" w:rsidRDefault="00CF4E7A" w:rsidP="00CF4E7A">
      <w:pPr>
        <w:pStyle w:val="a3"/>
        <w:numPr>
          <w:ilvl w:val="0"/>
          <w:numId w:val="1"/>
        </w:numPr>
        <w:jc w:val="both"/>
        <w:rPr>
          <w:rFonts w:ascii="David" w:hAnsi="David"/>
          <w:b/>
          <w:bCs/>
          <w:rtl/>
        </w:rPr>
      </w:pPr>
      <w:r w:rsidRPr="00D33E79">
        <w:rPr>
          <w:rFonts w:ascii="David" w:hAnsi="David" w:hint="cs"/>
          <w:b/>
          <w:bCs/>
          <w:rtl/>
        </w:rPr>
        <w:t xml:space="preserve">התחייבות הרשות: </w:t>
      </w:r>
    </w:p>
    <w:p w:rsidR="00CF4E7A" w:rsidRDefault="00CF4E7A" w:rsidP="00CF4E7A">
      <w:pPr>
        <w:pStyle w:val="a3"/>
        <w:numPr>
          <w:ilvl w:val="1"/>
          <w:numId w:val="7"/>
        </w:numPr>
        <w:ind w:left="909" w:hanging="540"/>
        <w:jc w:val="both"/>
        <w:rPr>
          <w:rFonts w:ascii="David" w:hAnsi="David"/>
        </w:rPr>
      </w:pPr>
      <w:r w:rsidRPr="00F02312">
        <w:rPr>
          <w:rFonts w:ascii="David" w:hAnsi="David"/>
          <w:rtl/>
        </w:rPr>
        <w:t>הרשות המקומית, או מי מטעמה, יאשרו מראש ובכתב את הסכמתם להשתתף בפרויקט</w:t>
      </w:r>
      <w:r>
        <w:rPr>
          <w:rFonts w:ascii="David" w:hAnsi="David" w:hint="cs"/>
          <w:rtl/>
        </w:rPr>
        <w:t xml:space="preserve">. במסגרת אישור זה הרשות תצרף אישור על כיסוי ביטוחי מתאים בגין ביצוע הפעילות בתחומה ובכלל זה כיסוי ביטוחי עבור האמנים, המשתתפים צדדים שלישיים וברכוש. </w:t>
      </w:r>
    </w:p>
    <w:p w:rsidR="00CF4E7A" w:rsidRDefault="00CF4E7A" w:rsidP="00CF4E7A">
      <w:pPr>
        <w:pStyle w:val="a3"/>
        <w:numPr>
          <w:ilvl w:val="1"/>
          <w:numId w:val="7"/>
        </w:numPr>
        <w:ind w:left="909" w:hanging="540"/>
        <w:jc w:val="both"/>
        <w:rPr>
          <w:rFonts w:ascii="David" w:hAnsi="David"/>
        </w:rPr>
      </w:pPr>
      <w:r w:rsidRPr="00F02312">
        <w:rPr>
          <w:rFonts w:ascii="David" w:hAnsi="David"/>
          <w:rtl/>
        </w:rPr>
        <w:t xml:space="preserve">הרשות המקומית, או מי מטעמה, תעמיד לטובת הפרויקט חלל תצוגה ומקום </w:t>
      </w:r>
      <w:r>
        <w:rPr>
          <w:rFonts w:ascii="David" w:hAnsi="David" w:hint="cs"/>
          <w:rtl/>
        </w:rPr>
        <w:t xml:space="preserve">ייעודי קבוע לקיום הפעילות בפרויקט וכן </w:t>
      </w:r>
      <w:r w:rsidRPr="00F02312">
        <w:rPr>
          <w:rFonts w:ascii="David" w:hAnsi="David"/>
          <w:rtl/>
        </w:rPr>
        <w:t xml:space="preserve">חומרים מתכלים, </w:t>
      </w:r>
      <w:r>
        <w:rPr>
          <w:rFonts w:ascii="David" w:hAnsi="David" w:hint="cs"/>
          <w:rtl/>
        </w:rPr>
        <w:t>בהיקף</w:t>
      </w:r>
      <w:r w:rsidRPr="00F02312">
        <w:rPr>
          <w:rFonts w:ascii="David" w:hAnsi="David"/>
          <w:rtl/>
        </w:rPr>
        <w:t xml:space="preserve"> סביר</w:t>
      </w:r>
      <w:r>
        <w:rPr>
          <w:rFonts w:ascii="David" w:hAnsi="David" w:hint="cs"/>
          <w:rtl/>
        </w:rPr>
        <w:t xml:space="preserve"> התואם את היקף הפעילות המתוכננת</w:t>
      </w:r>
      <w:r w:rsidRPr="00F02312">
        <w:rPr>
          <w:rFonts w:ascii="David" w:hAnsi="David"/>
          <w:rtl/>
        </w:rPr>
        <w:t xml:space="preserve">. </w:t>
      </w:r>
    </w:p>
    <w:p w:rsidR="00CF4E7A" w:rsidRDefault="00CF4E7A" w:rsidP="00CF4E7A">
      <w:pPr>
        <w:pStyle w:val="a3"/>
        <w:numPr>
          <w:ilvl w:val="1"/>
          <w:numId w:val="7"/>
        </w:numPr>
        <w:ind w:left="909" w:hanging="540"/>
        <w:jc w:val="both"/>
        <w:rPr>
          <w:rFonts w:ascii="David" w:hAnsi="David"/>
        </w:rPr>
      </w:pPr>
      <w:r w:rsidRPr="00F02312">
        <w:rPr>
          <w:rFonts w:ascii="David" w:hAnsi="David"/>
          <w:rtl/>
        </w:rPr>
        <w:t xml:space="preserve">חלל התצוגה יהיה גם מקום העבודה של האמנים עם התושבים והוא יתוחזק על ידי הרשות (העירייה או המתנ"ס) </w:t>
      </w:r>
      <w:r>
        <w:rPr>
          <w:rFonts w:ascii="David" w:hAnsi="David" w:hint="cs"/>
          <w:rtl/>
        </w:rPr>
        <w:t xml:space="preserve">ובכלל זה הרשות מתחייבת לעמיד לטובת הפרויקט שירותי </w:t>
      </w:r>
      <w:r w:rsidRPr="00F02312">
        <w:rPr>
          <w:rFonts w:ascii="David" w:hAnsi="David"/>
          <w:rtl/>
        </w:rPr>
        <w:t xml:space="preserve">ניקיון ושרותי משרד. </w:t>
      </w:r>
    </w:p>
    <w:p w:rsidR="00CF4E7A" w:rsidRPr="003F4C4F" w:rsidRDefault="00CF4E7A" w:rsidP="003F4C4F">
      <w:pPr>
        <w:pStyle w:val="a3"/>
        <w:numPr>
          <w:ilvl w:val="1"/>
          <w:numId w:val="7"/>
        </w:numPr>
        <w:ind w:left="909" w:hanging="540"/>
        <w:jc w:val="both"/>
        <w:rPr>
          <w:rFonts w:ascii="David" w:hAnsi="David"/>
        </w:rPr>
      </w:pPr>
      <w:r w:rsidRPr="00F02312">
        <w:rPr>
          <w:rFonts w:ascii="David" w:hAnsi="David"/>
          <w:rtl/>
        </w:rPr>
        <w:t xml:space="preserve"> הרשות תפרט בכתב את המקום </w:t>
      </w:r>
      <w:r w:rsidR="003F4C4F" w:rsidRPr="003F4C4F">
        <w:rPr>
          <w:rFonts w:ascii="David" w:hAnsi="David"/>
          <w:rtl/>
        </w:rPr>
        <w:t xml:space="preserve">והאמצעים שיעמידו לטובת הפרויקט.  </w:t>
      </w:r>
    </w:p>
    <w:p w:rsidR="00AC029F" w:rsidRPr="00AC029F" w:rsidRDefault="00CF4E7A" w:rsidP="00187908">
      <w:pPr>
        <w:pStyle w:val="a3"/>
        <w:numPr>
          <w:ilvl w:val="1"/>
          <w:numId w:val="7"/>
        </w:numPr>
        <w:jc w:val="both"/>
        <w:rPr>
          <w:rFonts w:ascii="David" w:eastAsia="Arial" w:hAnsi="David"/>
          <w:color w:val="000000"/>
        </w:rPr>
      </w:pPr>
      <w:r w:rsidRPr="00AC029F">
        <w:rPr>
          <w:rFonts w:ascii="David" w:hAnsi="David" w:hint="cs"/>
          <w:rtl/>
        </w:rPr>
        <w:t>הרשות תמנה נציג מטעמה אשר יהיה אמון על ביצוע הליכי פיקוח ובקרה על צוותי האמנים. נציג זה יחתום על דיווחי הנוכחות של האמנים וכן יקיים לכל הפחות מפגש חודשי במועד קבוע עם האמנים במהלך כל הפרויקט.</w:t>
      </w:r>
      <w:r w:rsidR="00AC029F" w:rsidRPr="00AC029F">
        <w:rPr>
          <w:rFonts w:ascii="David" w:hAnsi="David" w:hint="cs"/>
          <w:rtl/>
        </w:rPr>
        <w:t xml:space="preserve"> </w:t>
      </w:r>
    </w:p>
    <w:p w:rsidR="00DF44E6" w:rsidRPr="00AC029F" w:rsidRDefault="00AC029F" w:rsidP="00AC029F">
      <w:pPr>
        <w:pStyle w:val="a3"/>
        <w:numPr>
          <w:ilvl w:val="1"/>
          <w:numId w:val="7"/>
        </w:numPr>
        <w:jc w:val="both"/>
        <w:rPr>
          <w:rFonts w:ascii="David" w:eastAsia="Arial" w:hAnsi="David"/>
          <w:color w:val="000000"/>
        </w:rPr>
      </w:pPr>
      <w:r>
        <w:rPr>
          <w:rFonts w:ascii="David" w:hAnsi="David" w:hint="cs"/>
          <w:rtl/>
        </w:rPr>
        <w:t xml:space="preserve"> </w:t>
      </w:r>
      <w:r w:rsidR="00CF4E7A" w:rsidRPr="00AC029F">
        <w:rPr>
          <w:rFonts w:ascii="David" w:hAnsi="David" w:hint="cs"/>
          <w:rtl/>
        </w:rPr>
        <w:t xml:space="preserve">הרשות מתחייבת לממן את הסיורים בגלריות ובמוזאונים </w:t>
      </w:r>
      <w:r w:rsidR="006F3DDC" w:rsidRPr="00AC029F">
        <w:rPr>
          <w:rFonts w:ascii="David" w:hAnsi="David" w:hint="cs"/>
          <w:rtl/>
        </w:rPr>
        <w:t>בהתאם לתכנית המקצועית של היוצרים</w:t>
      </w:r>
      <w:r w:rsidR="00CF4E7A" w:rsidRPr="00AC029F">
        <w:rPr>
          <w:rFonts w:ascii="David" w:hAnsi="David" w:hint="cs"/>
          <w:rtl/>
        </w:rPr>
        <w:t xml:space="preserve">. </w:t>
      </w:r>
      <w:r>
        <w:rPr>
          <w:rFonts w:ascii="David" w:hAnsi="David" w:hint="cs"/>
          <w:rtl/>
        </w:rPr>
        <w:t xml:space="preserve"> </w:t>
      </w:r>
    </w:p>
    <w:p w:rsidR="00CF4E7A" w:rsidRPr="00AC029F" w:rsidRDefault="00CF4E7A" w:rsidP="00AC029F">
      <w:pPr>
        <w:pStyle w:val="a3"/>
        <w:numPr>
          <w:ilvl w:val="1"/>
          <w:numId w:val="7"/>
        </w:numPr>
        <w:jc w:val="both"/>
        <w:rPr>
          <w:rFonts w:ascii="David" w:eastAsia="Arial" w:hAnsi="David"/>
          <w:color w:val="000000"/>
          <w:rtl/>
        </w:rPr>
      </w:pPr>
      <w:r w:rsidRPr="00AC029F">
        <w:rPr>
          <w:rFonts w:ascii="David" w:hAnsi="David"/>
          <w:rtl/>
        </w:rPr>
        <w:t>הרשות</w:t>
      </w:r>
      <w:r w:rsidRPr="00AC029F">
        <w:rPr>
          <w:rFonts w:ascii="David" w:eastAsia="Arial" w:hAnsi="David"/>
          <w:color w:val="000000"/>
          <w:rtl/>
        </w:rPr>
        <w:t xml:space="preserve"> </w:t>
      </w:r>
      <w:r w:rsidRPr="00AC029F">
        <w:rPr>
          <w:rFonts w:ascii="David" w:eastAsia="Arial" w:hAnsi="David" w:hint="cs"/>
          <w:color w:val="000000"/>
          <w:rtl/>
        </w:rPr>
        <w:t>מתחייבת ל</w:t>
      </w:r>
      <w:r w:rsidRPr="00AC029F">
        <w:rPr>
          <w:rFonts w:ascii="David" w:eastAsia="Arial" w:hAnsi="David"/>
          <w:color w:val="000000"/>
          <w:rtl/>
        </w:rPr>
        <w:t xml:space="preserve">פרסם </w:t>
      </w:r>
      <w:r w:rsidRPr="00AC029F">
        <w:rPr>
          <w:rFonts w:ascii="David" w:eastAsia="Arial" w:hAnsi="David" w:hint="cs"/>
          <w:color w:val="000000"/>
          <w:rtl/>
        </w:rPr>
        <w:t xml:space="preserve">מודעות בדבר קיום </w:t>
      </w:r>
      <w:r w:rsidRPr="00AC029F">
        <w:rPr>
          <w:rFonts w:ascii="David" w:eastAsia="Arial" w:hAnsi="David"/>
          <w:color w:val="000000"/>
          <w:rtl/>
        </w:rPr>
        <w:t xml:space="preserve">תערוכה לציבור </w:t>
      </w:r>
      <w:r w:rsidRPr="00AC029F">
        <w:rPr>
          <w:rFonts w:ascii="David" w:eastAsia="Arial" w:hAnsi="David" w:hint="cs"/>
          <w:color w:val="000000"/>
          <w:rtl/>
        </w:rPr>
        <w:t xml:space="preserve">באמצעים העומדים לרשותה ובכלל זה </w:t>
      </w:r>
      <w:r w:rsidRPr="00AC029F">
        <w:rPr>
          <w:rFonts w:ascii="David" w:eastAsia="Arial" w:hAnsi="David"/>
          <w:color w:val="000000"/>
          <w:rtl/>
        </w:rPr>
        <w:t>במקומון</w:t>
      </w:r>
      <w:r w:rsidRPr="00AC029F">
        <w:rPr>
          <w:rFonts w:ascii="David" w:eastAsia="Arial" w:hAnsi="David" w:hint="cs"/>
          <w:color w:val="000000"/>
          <w:rtl/>
        </w:rPr>
        <w:t xml:space="preserve"> הרשות</w:t>
      </w:r>
      <w:r w:rsidRPr="00AC029F">
        <w:rPr>
          <w:rFonts w:ascii="David" w:eastAsia="Arial" w:hAnsi="David"/>
          <w:color w:val="000000"/>
          <w:rtl/>
        </w:rPr>
        <w:t>, באתר הרשות או ברשתות החברתיות,</w:t>
      </w:r>
      <w:r w:rsidRPr="00AC029F">
        <w:rPr>
          <w:rFonts w:ascii="David" w:eastAsia="Arial" w:hAnsi="David" w:hint="cs"/>
          <w:color w:val="000000"/>
          <w:rtl/>
        </w:rPr>
        <w:t xml:space="preserve"> מטרה להביא לחשיפה </w:t>
      </w:r>
      <w:proofErr w:type="spellStart"/>
      <w:r w:rsidRPr="00AC029F">
        <w:rPr>
          <w:rFonts w:ascii="David" w:eastAsia="Arial" w:hAnsi="David" w:hint="cs"/>
          <w:color w:val="000000"/>
          <w:rtl/>
        </w:rPr>
        <w:t>מירבית</w:t>
      </w:r>
      <w:proofErr w:type="spellEnd"/>
      <w:r w:rsidRPr="00AC029F">
        <w:rPr>
          <w:rFonts w:ascii="David" w:eastAsia="Arial" w:hAnsi="David" w:hint="cs"/>
          <w:color w:val="000000"/>
          <w:rtl/>
        </w:rPr>
        <w:t xml:space="preserve"> של הפרויקט ותוצריו בקרב התושבים. </w:t>
      </w:r>
      <w:r w:rsidRPr="00AC029F">
        <w:rPr>
          <w:rFonts w:ascii="David" w:eastAsia="Arial" w:hAnsi="David"/>
          <w:color w:val="000000"/>
          <w:rtl/>
        </w:rPr>
        <w:t xml:space="preserve"> </w:t>
      </w:r>
    </w:p>
    <w:p w:rsidR="00CF4E7A" w:rsidRDefault="00CF4E7A" w:rsidP="00CF4E7A">
      <w:pPr>
        <w:pStyle w:val="a3"/>
        <w:spacing w:before="60"/>
        <w:jc w:val="both"/>
        <w:rPr>
          <w:rFonts w:ascii="David" w:hAnsi="David"/>
          <w:rtl/>
        </w:rPr>
      </w:pPr>
    </w:p>
    <w:p w:rsidR="00CF4E7A" w:rsidRDefault="00CF4E7A" w:rsidP="00CF4E7A">
      <w:pPr>
        <w:pStyle w:val="a3"/>
        <w:spacing w:before="60"/>
        <w:jc w:val="both"/>
        <w:rPr>
          <w:rFonts w:ascii="David" w:hAnsi="David"/>
          <w:b/>
          <w:bCs/>
        </w:rPr>
      </w:pPr>
    </w:p>
    <w:p w:rsidR="00CF4E7A" w:rsidRPr="00F02312" w:rsidRDefault="00CF4E7A" w:rsidP="00CF4E7A">
      <w:pPr>
        <w:jc w:val="both"/>
        <w:rPr>
          <w:rFonts w:ascii="David" w:hAnsi="David"/>
          <w:rtl/>
          <w:lang w:val="en-GB" w:eastAsia="en-GB"/>
        </w:rPr>
      </w:pP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p>
    <w:p w:rsidR="00CF4E7A" w:rsidRPr="00F02312" w:rsidRDefault="00CF4E7A" w:rsidP="00CF4E7A">
      <w:pPr>
        <w:pStyle w:val="a3"/>
        <w:ind w:left="360"/>
        <w:jc w:val="both"/>
        <w:rPr>
          <w:rFonts w:ascii="David" w:hAnsi="David"/>
          <w:rtl/>
        </w:rPr>
      </w:pPr>
    </w:p>
    <w:p w:rsidR="00CF4E7A" w:rsidRPr="001D3EBA" w:rsidRDefault="00CF4E7A" w:rsidP="00CF4E7A">
      <w:pPr>
        <w:pStyle w:val="a3"/>
        <w:spacing w:before="60"/>
        <w:jc w:val="both"/>
        <w:rPr>
          <w:rFonts w:ascii="David" w:hAnsi="David"/>
          <w:rtl/>
        </w:rPr>
      </w:pPr>
    </w:p>
    <w:p w:rsidR="00CF4E7A" w:rsidRPr="00BE61B1" w:rsidRDefault="00CF4E7A" w:rsidP="00CF4E7A">
      <w:pPr>
        <w:rPr>
          <w:rFonts w:ascii="David" w:hAnsi="David"/>
          <w:sz w:val="20"/>
          <w:szCs w:val="20"/>
          <w:rtl/>
          <w:lang w:val="en-GB" w:eastAsia="en-GB"/>
        </w:rPr>
      </w:pPr>
      <w:r w:rsidRPr="00BE61B1">
        <w:rPr>
          <w:rFonts w:ascii="David" w:hAnsi="David"/>
          <w:sz w:val="20"/>
          <w:szCs w:val="20"/>
          <w:rtl/>
        </w:rPr>
        <w:tab/>
      </w:r>
    </w:p>
    <w:p w:rsidR="00786017" w:rsidRPr="00CF4E7A" w:rsidRDefault="00D40D75" w:rsidP="00CF4E7A"/>
    <w:sectPr w:rsidR="00786017" w:rsidRPr="00CF4E7A" w:rsidSect="000A63EC">
      <w:headerReference w:type="default" r:id="rId7"/>
      <w:footerReference w:type="default" r:id="rId8"/>
      <w:headerReference w:type="first" r:id="rId9"/>
      <w:footerReference w:type="first" r:id="rId10"/>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3ACD" w:rsidRDefault="00AD3ACD">
      <w:pPr>
        <w:spacing w:line="240" w:lineRule="auto"/>
      </w:pPr>
      <w:r>
        <w:separator/>
      </w:r>
    </w:p>
  </w:endnote>
  <w:endnote w:type="continuationSeparator" w:id="0">
    <w:p w:rsidR="00AD3ACD" w:rsidRDefault="00AD3A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FF0D2D" w:rsidRDefault="0067420B" w:rsidP="00171E66">
    <w:pPr>
      <w:pStyle w:val="ab"/>
      <w:tabs>
        <w:tab w:val="left" w:pos="386"/>
        <w:tab w:val="left" w:pos="8788"/>
      </w:tabs>
      <w:spacing w:before="10" w:line="276" w:lineRule="auto"/>
      <w:ind w:left="-514" w:right="426"/>
      <w:jc w:val="center"/>
      <w:rPr>
        <w:color w:val="000066"/>
        <w:spacing w:val="22"/>
        <w:sz w:val="20"/>
        <w:szCs w:val="20"/>
        <w:rtl/>
      </w:rPr>
    </w:pPr>
    <w:r>
      <w:rPr>
        <w:noProof/>
        <w:color w:val="000066"/>
        <w:spacing w:val="22"/>
        <w:sz w:val="22"/>
        <w:szCs w:val="22"/>
        <w:rtl/>
      </w:rPr>
      <w:drawing>
        <wp:anchor distT="0" distB="0" distL="114300" distR="114300" simplePos="0" relativeHeight="251668480" behindDoc="0" locked="0" layoutInCell="1" allowOverlap="1" wp14:anchorId="5ABBD9BA" wp14:editId="739C9F57">
          <wp:simplePos x="0" y="0"/>
          <wp:positionH relativeFrom="column">
            <wp:posOffset>238125</wp:posOffset>
          </wp:positionH>
          <wp:positionV relativeFrom="paragraph">
            <wp:posOffset>41910</wp:posOffset>
          </wp:positionV>
          <wp:extent cx="800100" cy="589280"/>
          <wp:effectExtent l="0" t="0" r="0" b="127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5892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7456" behindDoc="0" locked="0" layoutInCell="1" allowOverlap="1" wp14:anchorId="5A99C696" wp14:editId="58645D9B">
              <wp:simplePos x="0" y="0"/>
              <wp:positionH relativeFrom="column">
                <wp:posOffset>130810</wp:posOffset>
              </wp:positionH>
              <wp:positionV relativeFrom="paragraph">
                <wp:posOffset>3810</wp:posOffset>
              </wp:positionV>
              <wp:extent cx="6172200" cy="0"/>
              <wp:effectExtent l="6985" t="13335" r="12065" b="5715"/>
              <wp:wrapNone/>
              <wp:docPr id="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D53B796" id="Line 9"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3pt" to="496.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fXhEQIAACg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" strokeweight=".25pt"/>
          </w:pict>
        </mc:Fallback>
      </mc:AlternateContent>
    </w:r>
  </w:p>
  <w:p w:rsidR="00BB469B" w:rsidRDefault="0067420B" w:rsidP="00171E66">
    <w:pPr>
      <w:pStyle w:val="ab"/>
      <w:tabs>
        <w:tab w:val="left" w:pos="386"/>
        <w:tab w:val="left" w:pos="8788"/>
      </w:tabs>
      <w:spacing w:before="10" w:line="276" w:lineRule="auto"/>
      <w:ind w:left="-514" w:right="426"/>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rsidR="00BB469B" w:rsidRPr="0092114B" w:rsidRDefault="0067420B" w:rsidP="00171E66">
    <w:pPr>
      <w:pStyle w:val="ab"/>
      <w:tabs>
        <w:tab w:val="left" w:pos="8788"/>
      </w:tabs>
      <w:spacing w:before="10" w:line="276" w:lineRule="auto"/>
      <w:ind w:right="426"/>
      <w:rPr>
        <w:color w:val="000066"/>
        <w:spacing w:val="22"/>
        <w:sz w:val="20"/>
        <w:szCs w:val="20"/>
      </w:rPr>
    </w:pPr>
    <w:r>
      <w:rPr>
        <w:rFonts w:hint="cs"/>
        <w:b/>
        <w:bCs/>
        <w:color w:val="000066"/>
        <w:spacing w:val="2"/>
        <w:sz w:val="20"/>
        <w:szCs w:val="20"/>
        <w:rtl/>
      </w:rPr>
      <w:t xml:space="preserve">                                     </w:t>
    </w:r>
    <w:r w:rsidRPr="00F80F8E">
      <w:rPr>
        <w:rFonts w:hint="cs"/>
        <w:b/>
        <w:bCs/>
        <w:color w:val="000066"/>
        <w:spacing w:val="2"/>
        <w:sz w:val="20"/>
        <w:szCs w:val="20"/>
        <w:rtl/>
      </w:rPr>
      <w:t xml:space="preserve">מען למכתבים: </w:t>
    </w:r>
    <w:r>
      <w:rPr>
        <w:b/>
        <w:bCs/>
        <w:color w:val="000066"/>
        <w:spacing w:val="2"/>
        <w:sz w:val="20"/>
        <w:szCs w:val="20"/>
        <w:rtl/>
      </w:rPr>
      <w:t xml:space="preserve">ת"ד </w:t>
    </w:r>
    <w:r>
      <w:rPr>
        <w:rFonts w:hint="cs"/>
        <w:b/>
        <w:bCs/>
        <w:color w:val="000066"/>
        <w:spacing w:val="2"/>
        <w:sz w:val="20"/>
        <w:szCs w:val="20"/>
        <w:rtl/>
      </w:rPr>
      <w:t>49100 ירו</w:t>
    </w:r>
    <w:r w:rsidRPr="00F80F8E">
      <w:rPr>
        <w:b/>
        <w:bCs/>
        <w:color w:val="000066"/>
        <w:spacing w:val="2"/>
        <w:sz w:val="20"/>
        <w:szCs w:val="20"/>
        <w:rtl/>
      </w:rPr>
      <w:t>שלים</w:t>
    </w:r>
    <w:r w:rsidRPr="00F80F8E">
      <w:rPr>
        <w:sz w:val="20"/>
        <w:szCs w:val="20"/>
        <w:rtl/>
      </w:rPr>
      <w:t xml:space="preserve"> </w:t>
    </w:r>
    <w:r>
      <w:rPr>
        <w:rFonts w:hint="cs"/>
        <w:b/>
        <w:bCs/>
        <w:color w:val="000066"/>
        <w:spacing w:val="2"/>
        <w:sz w:val="20"/>
        <w:szCs w:val="20"/>
        <w:rtl/>
      </w:rPr>
      <w:t xml:space="preserve"> 91490 </w:t>
    </w:r>
    <w:r>
      <w:rPr>
        <w:b/>
        <w:bCs/>
        <w:color w:val="000066"/>
        <w:spacing w:val="2"/>
        <w:sz w:val="20"/>
        <w:szCs w:val="20"/>
      </w:rPr>
      <w:t>P.O.B. 49100 Jerusalem</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67420B" w:rsidP="000D64A7">
    <w:pPr>
      <w:pStyle w:val="ab"/>
      <w:jc w:val="center"/>
      <w:rPr>
        <w:szCs w:val="20"/>
        <w:rtl/>
      </w:rPr>
    </w:pPr>
    <w:r>
      <w:rPr>
        <w:noProof/>
        <w:color w:val="000080"/>
        <w:spacing w:val="15"/>
        <w:sz w:val="18"/>
        <w:szCs w:val="20"/>
        <w:rtl/>
      </w:rPr>
      <mc:AlternateContent>
        <mc:Choice Requires="wps">
          <w:drawing>
            <wp:anchor distT="0" distB="0" distL="114300" distR="114300" simplePos="0" relativeHeight="251660288" behindDoc="0" locked="0" layoutInCell="1" allowOverlap="1" wp14:anchorId="0C717935" wp14:editId="7843A604">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4BC428A" id="Line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9264" behindDoc="0" locked="0" layoutInCell="1" allowOverlap="1" wp14:anchorId="5644D765" wp14:editId="2A0825EB">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9D3029" w:rsidRDefault="0067420B" w:rsidP="005048D2">
    <w:pPr>
      <w:pStyle w:val="ab"/>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rsidR="00BB469B" w:rsidRPr="009D3029" w:rsidRDefault="0067420B" w:rsidP="005048D2">
    <w:pPr>
      <w:pStyle w:val="ab"/>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3ACD" w:rsidRDefault="00AD3ACD">
      <w:pPr>
        <w:spacing w:line="240" w:lineRule="auto"/>
      </w:pPr>
      <w:r>
        <w:separator/>
      </w:r>
    </w:p>
  </w:footnote>
  <w:footnote w:type="continuationSeparator" w:id="0">
    <w:p w:rsidR="00AD3ACD" w:rsidRDefault="00AD3AC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67420B">
    <w:pPr>
      <w:pStyle w:val="a9"/>
    </w:pPr>
    <w:r>
      <w:rPr>
        <w:noProof/>
      </w:rPr>
      <mc:AlternateContent>
        <mc:Choice Requires="wps">
          <w:drawing>
            <wp:anchor distT="0" distB="0" distL="114300" distR="114300" simplePos="0" relativeHeight="251666432" behindDoc="0" locked="0" layoutInCell="1" allowOverlap="1" wp14:anchorId="1DFAA401" wp14:editId="337283B8">
              <wp:simplePos x="0" y="0"/>
              <wp:positionH relativeFrom="column">
                <wp:posOffset>2404110</wp:posOffset>
              </wp:positionH>
              <wp:positionV relativeFrom="paragraph">
                <wp:posOffset>936625</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Default="0067420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67420B" w:rsidP="00E06A20">
                          <w:pPr>
                            <w:rPr>
                              <w:rFonts w:ascii="Arial" w:hAnsi="Arial" w:cs="Arial"/>
                              <w:w w:val="125"/>
                              <w:rtl/>
                            </w:rPr>
                          </w:pPr>
                          <w:r>
                            <w:rPr>
                              <w:rFonts w:ascii="Arial" w:hAnsi="Arial" w:cs="Arial" w:hint="cs"/>
                              <w:w w:val="125"/>
                              <w:rtl/>
                            </w:rPr>
                            <w:t>המחלקה למוזיאונים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FAA401" id="_x0000_t202" coordsize="21600,21600" o:spt="202" path="m,l,21600r21600,l21600,xe">
              <v:stroke joinstyle="miter"/>
              <v:path gradientshapeok="t" o:connecttype="rect"/>
            </v:shapetype>
            <v:shape id="Text Box 8" o:spid="_x0000_s1026" type="#_x0000_t202" style="position:absolute;left:0;text-align:left;margin-left:189.3pt;margin-top:73.75pt;width:243.25pt;height:4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" filled="f" stroked="f">
              <v:textbox>
                <w:txbxContent>
                  <w:p w:rsidR="00BB469B" w:rsidRDefault="0067420B" w:rsidP="00E06A20">
                    <w:pPr>
                      <w:rPr>
                        <w:rFonts w:ascii="Arial" w:hAnsi="Arial" w:cs="Arial"/>
                        <w:w w:val="125"/>
                        <w:rtl/>
                      </w:rPr>
                    </w:pPr>
                    <w:r>
                      <w:rPr>
                        <w:rFonts w:ascii="Arial" w:hAnsi="Arial" w:cs="Arial" w:hint="cs"/>
                        <w:w w:val="125"/>
                        <w:rtl/>
                      </w:rPr>
                      <w:t>מינהל התרבות</w:t>
                    </w:r>
                  </w:p>
                  <w:p w:rsidR="00BB469B" w:rsidRPr="00723E34" w:rsidRDefault="0067420B" w:rsidP="00E06A20">
                    <w:pPr>
                      <w:rPr>
                        <w:rFonts w:ascii="Arial" w:hAnsi="Arial" w:cs="Arial"/>
                        <w:w w:val="125"/>
                        <w:rtl/>
                      </w:rPr>
                    </w:pPr>
                    <w:r>
                      <w:rPr>
                        <w:rFonts w:ascii="Arial" w:hAnsi="Arial" w:cs="Arial" w:hint="cs"/>
                        <w:w w:val="125"/>
                        <w:rtl/>
                      </w:rPr>
                      <w:t>המחלקה למוזיאונים ולאמנות פלסטית</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4B33FD04" wp14:editId="247E4DC2">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9F04FA5" id="Line 7"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64384" behindDoc="0" locked="0" layoutInCell="1" allowOverlap="1" wp14:anchorId="1C79D402" wp14:editId="08C723FA">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6D3AAD" w:rsidRDefault="0067420B" w:rsidP="006D3AAD">
    <w:pPr>
      <w:pStyle w:val="a9"/>
      <w:rPr>
        <w:sz w:val="10"/>
        <w:szCs w:val="10"/>
      </w:rPr>
    </w:pPr>
    <w:r>
      <w:rPr>
        <w:noProof/>
        <w:rtl/>
      </w:rPr>
      <w:drawing>
        <wp:anchor distT="0" distB="0" distL="114300" distR="114300" simplePos="0" relativeHeight="251661312" behindDoc="0" locked="0" layoutInCell="1" allowOverlap="1" wp14:anchorId="1D67D97B" wp14:editId="340EF2D1">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6D3AAD" w:rsidRDefault="0067420B" w:rsidP="006D3AAD">
    <w:pPr>
      <w:pStyle w:val="a9"/>
      <w:rPr>
        <w:sz w:val="20"/>
        <w:rtl/>
      </w:rPr>
    </w:pPr>
    <w:r>
      <w:rPr>
        <w:noProof/>
        <w:color w:val="000080"/>
        <w:spacing w:val="15"/>
        <w:sz w:val="18"/>
        <w:szCs w:val="20"/>
        <w:rtl/>
      </w:rPr>
      <mc:AlternateContent>
        <mc:Choice Requires="wps">
          <w:drawing>
            <wp:anchor distT="0" distB="0" distL="114300" distR="114300" simplePos="0" relativeHeight="251663360" behindDoc="0" locked="0" layoutInCell="1" allowOverlap="1" wp14:anchorId="3C85F911" wp14:editId="7AB0E367">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Pr="00723E34" w:rsidRDefault="0067420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85F911"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MtBuAIAAMA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4rzLQbgC&#10;AADABQAADgAAAAAAAAAAAAAAAAAuAgAAZHJzL2Uyb0RvYy54bWxQSwECLQAUAAYACAAAACEA2tO8&#10;Tt8AAAALAQAADwAAAAAAAAAAAAAAAAASBQAAZHJzL2Rvd25yZXYueG1sUEsFBgAAAAAEAAQA8wAA&#10;AB4GAAAAAA==&#10;" filled="f" stroked="f">
              <v:textbox>
                <w:txbxContent>
                  <w:p w:rsidR="00BB469B" w:rsidRPr="00723E34" w:rsidRDefault="0067420B">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62336" behindDoc="0" locked="0" layoutInCell="1" allowOverlap="1" wp14:anchorId="6F10EBA3" wp14:editId="772CCAEA">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3494EA1" id="Line 4"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426FB"/>
    <w:multiLevelType w:val="multilevel"/>
    <w:tmpl w:val="14BEFB0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FDC0255"/>
    <w:multiLevelType w:val="multilevel"/>
    <w:tmpl w:val="2F78672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9FD0B32"/>
    <w:multiLevelType w:val="multilevel"/>
    <w:tmpl w:val="4F52818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D2D518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8097BAB"/>
    <w:multiLevelType w:val="multilevel"/>
    <w:tmpl w:val="390E3896"/>
    <w:lvl w:ilvl="0">
      <w:start w:val="5"/>
      <w:numFmt w:val="decimal"/>
      <w:lvlText w:val="%1"/>
      <w:lvlJc w:val="left"/>
      <w:pPr>
        <w:ind w:left="360" w:hanging="360"/>
      </w:pPr>
      <w:rPr>
        <w:rFonts w:hint="default"/>
      </w:rPr>
    </w:lvl>
    <w:lvl w:ilvl="1">
      <w:start w:val="1"/>
      <w:numFmt w:val="decimal"/>
      <w:lvlText w:val="%1.%2"/>
      <w:lvlJc w:val="left"/>
      <w:pPr>
        <w:ind w:left="1539" w:hanging="360"/>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154" w:hanging="108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0872" w:hanging="1440"/>
      </w:pPr>
      <w:rPr>
        <w:rFonts w:hint="default"/>
      </w:rPr>
    </w:lvl>
  </w:abstractNum>
  <w:abstractNum w:abstractNumId="5" w15:restartNumberingAfterBreak="0">
    <w:nsid w:val="4D1A3237"/>
    <w:multiLevelType w:val="multilevel"/>
    <w:tmpl w:val="317CAA9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E9A03ED"/>
    <w:multiLevelType w:val="multilevel"/>
    <w:tmpl w:val="ACDACA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4735ED0"/>
    <w:multiLevelType w:val="multilevel"/>
    <w:tmpl w:val="4D620EE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6"/>
  </w:num>
  <w:num w:numId="3">
    <w:abstractNumId w:val="1"/>
  </w:num>
  <w:num w:numId="4">
    <w:abstractNumId w:val="5"/>
  </w:num>
  <w:num w:numId="5">
    <w:abstractNumId w:val="2"/>
  </w:num>
  <w:num w:numId="6">
    <w:abstractNumId w:val="4"/>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E7A"/>
    <w:rsid w:val="00031377"/>
    <w:rsid w:val="00171E66"/>
    <w:rsid w:val="00343E65"/>
    <w:rsid w:val="003F4C4F"/>
    <w:rsid w:val="00436BEB"/>
    <w:rsid w:val="00537656"/>
    <w:rsid w:val="00654FB5"/>
    <w:rsid w:val="00670052"/>
    <w:rsid w:val="006715F6"/>
    <w:rsid w:val="0067420B"/>
    <w:rsid w:val="006F3DDC"/>
    <w:rsid w:val="00743A9B"/>
    <w:rsid w:val="00840A48"/>
    <w:rsid w:val="008D1552"/>
    <w:rsid w:val="00A56E6B"/>
    <w:rsid w:val="00A91F45"/>
    <w:rsid w:val="00AC029F"/>
    <w:rsid w:val="00AD3ACD"/>
    <w:rsid w:val="00AE4534"/>
    <w:rsid w:val="00BD35F9"/>
    <w:rsid w:val="00CF4E7A"/>
    <w:rsid w:val="00D40D75"/>
    <w:rsid w:val="00D42ED6"/>
    <w:rsid w:val="00D82903"/>
    <w:rsid w:val="00DE4FD9"/>
    <w:rsid w:val="00DF44E6"/>
    <w:rsid w:val="00E125D2"/>
    <w:rsid w:val="00F115C8"/>
    <w:rsid w:val="00FE4A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D3504"/>
  <w15:chartTrackingRefBased/>
  <w15:docId w15:val="{8D442F3C-88C7-476D-9192-42F7A492C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4E7A"/>
    <w:pPr>
      <w:bidi/>
      <w:spacing w:after="0" w:line="36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4E7A"/>
    <w:pPr>
      <w:ind w:left="720"/>
      <w:contextualSpacing/>
    </w:pPr>
  </w:style>
  <w:style w:type="character" w:styleId="a4">
    <w:name w:val="annotation reference"/>
    <w:basedOn w:val="a0"/>
    <w:uiPriority w:val="99"/>
    <w:rsid w:val="00CF4E7A"/>
    <w:rPr>
      <w:sz w:val="16"/>
      <w:szCs w:val="16"/>
    </w:rPr>
  </w:style>
  <w:style w:type="paragraph" w:styleId="a5">
    <w:name w:val="annotation text"/>
    <w:basedOn w:val="a"/>
    <w:link w:val="a6"/>
    <w:uiPriority w:val="99"/>
    <w:rsid w:val="00CF4E7A"/>
    <w:pPr>
      <w:spacing w:line="240" w:lineRule="auto"/>
    </w:pPr>
    <w:rPr>
      <w:sz w:val="20"/>
      <w:szCs w:val="20"/>
    </w:rPr>
  </w:style>
  <w:style w:type="character" w:customStyle="1" w:styleId="a6">
    <w:name w:val="טקסט הערה תו"/>
    <w:basedOn w:val="a0"/>
    <w:link w:val="a5"/>
    <w:uiPriority w:val="99"/>
    <w:rsid w:val="00CF4E7A"/>
    <w:rPr>
      <w:rFonts w:ascii="Times New Roman" w:eastAsia="Times New Roman" w:hAnsi="Times New Roman" w:cs="David"/>
      <w:sz w:val="20"/>
      <w:szCs w:val="20"/>
    </w:rPr>
  </w:style>
  <w:style w:type="paragraph" w:styleId="a7">
    <w:name w:val="Balloon Text"/>
    <w:basedOn w:val="a"/>
    <w:link w:val="a8"/>
    <w:uiPriority w:val="99"/>
    <w:semiHidden/>
    <w:unhideWhenUsed/>
    <w:rsid w:val="00CF4E7A"/>
    <w:pPr>
      <w:spacing w:line="240" w:lineRule="auto"/>
    </w:pPr>
    <w:rPr>
      <w:rFonts w:ascii="Tahoma" w:hAnsi="Tahoma" w:cs="Tahoma"/>
      <w:sz w:val="18"/>
      <w:szCs w:val="18"/>
    </w:rPr>
  </w:style>
  <w:style w:type="character" w:customStyle="1" w:styleId="a8">
    <w:name w:val="טקסט בלונים תו"/>
    <w:basedOn w:val="a0"/>
    <w:link w:val="a7"/>
    <w:uiPriority w:val="99"/>
    <w:semiHidden/>
    <w:rsid w:val="00CF4E7A"/>
    <w:rPr>
      <w:rFonts w:ascii="Tahoma" w:eastAsia="Times New Roman" w:hAnsi="Tahoma" w:cs="Tahoma"/>
      <w:sz w:val="18"/>
      <w:szCs w:val="18"/>
    </w:rPr>
  </w:style>
  <w:style w:type="paragraph" w:styleId="a9">
    <w:name w:val="header"/>
    <w:basedOn w:val="a"/>
    <w:link w:val="aa"/>
    <w:rsid w:val="00CF4E7A"/>
    <w:pPr>
      <w:tabs>
        <w:tab w:val="center" w:pos="4153"/>
        <w:tab w:val="right" w:pos="8306"/>
      </w:tabs>
    </w:pPr>
  </w:style>
  <w:style w:type="character" w:customStyle="1" w:styleId="aa">
    <w:name w:val="כותרת עליונה תו"/>
    <w:basedOn w:val="a0"/>
    <w:link w:val="a9"/>
    <w:rsid w:val="00CF4E7A"/>
    <w:rPr>
      <w:rFonts w:ascii="Times New Roman" w:eastAsia="Times New Roman" w:hAnsi="Times New Roman" w:cs="David"/>
      <w:sz w:val="24"/>
      <w:szCs w:val="24"/>
    </w:rPr>
  </w:style>
  <w:style w:type="paragraph" w:styleId="ab">
    <w:name w:val="footer"/>
    <w:basedOn w:val="a"/>
    <w:link w:val="ac"/>
    <w:rsid w:val="00CF4E7A"/>
    <w:pPr>
      <w:tabs>
        <w:tab w:val="center" w:pos="4153"/>
        <w:tab w:val="right" w:pos="8306"/>
      </w:tabs>
    </w:pPr>
  </w:style>
  <w:style w:type="character" w:customStyle="1" w:styleId="ac">
    <w:name w:val="כותרת תחתונה תו"/>
    <w:basedOn w:val="a0"/>
    <w:link w:val="ab"/>
    <w:rsid w:val="00CF4E7A"/>
    <w:rPr>
      <w:rFonts w:ascii="Times New Roman" w:eastAsia="Times New Roman" w:hAnsi="Times New Roman" w:cs="David"/>
      <w:sz w:val="24"/>
      <w:szCs w:val="24"/>
    </w:rPr>
  </w:style>
  <w:style w:type="character" w:styleId="Hyperlink">
    <w:name w:val="Hyperlink"/>
    <w:rsid w:val="00CF4E7A"/>
    <w:rPr>
      <w:color w:val="0000FF"/>
      <w:u w:val="single"/>
    </w:rPr>
  </w:style>
  <w:style w:type="paragraph" w:styleId="ad">
    <w:name w:val="annotation subject"/>
    <w:basedOn w:val="a5"/>
    <w:next w:val="a5"/>
    <w:link w:val="ae"/>
    <w:uiPriority w:val="99"/>
    <w:semiHidden/>
    <w:unhideWhenUsed/>
    <w:rsid w:val="00D82903"/>
    <w:rPr>
      <w:b/>
      <w:bCs/>
    </w:rPr>
  </w:style>
  <w:style w:type="character" w:customStyle="1" w:styleId="ae">
    <w:name w:val="נושא הערה תו"/>
    <w:basedOn w:val="a6"/>
    <w:link w:val="ad"/>
    <w:uiPriority w:val="99"/>
    <w:semiHidden/>
    <w:rsid w:val="00D82903"/>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1205</Words>
  <Characters>6029</Characters>
  <Application>Microsoft Office Word</Application>
  <DocSecurity>4</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Shirit Keessen</cp:lastModifiedBy>
  <cp:revision>2</cp:revision>
  <dcterms:created xsi:type="dcterms:W3CDTF">2021-08-04T11:27:00Z</dcterms:created>
  <dcterms:modified xsi:type="dcterms:W3CDTF">2021-08-04T11:27:00Z</dcterms:modified>
</cp:coreProperties>
</file>